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65" w:rsidRDefault="00166671" w:rsidP="00985B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п</w:t>
      </w:r>
      <w:r w:rsidR="007B5F76">
        <w:rPr>
          <w:rFonts w:ascii="Times New Roman" w:hAnsi="Times New Roman" w:cs="Times New Roman"/>
          <w:b/>
          <w:sz w:val="28"/>
          <w:szCs w:val="28"/>
        </w:rPr>
        <w:t xml:space="preserve">родукт: </w:t>
      </w:r>
      <w:bookmarkStart w:id="0" w:name="_Hlk38276599"/>
      <w:r w:rsidR="0072417D">
        <w:rPr>
          <w:rFonts w:ascii="Times New Roman" w:hAnsi="Times New Roman" w:cs="Times New Roman"/>
          <w:b/>
          <w:sz w:val="32"/>
          <w:szCs w:val="32"/>
        </w:rPr>
        <w:t xml:space="preserve">заем </w:t>
      </w:r>
      <w:r w:rsidR="00DD7C58" w:rsidRPr="00742D54">
        <w:rPr>
          <w:rFonts w:ascii="Times New Roman" w:hAnsi="Times New Roman" w:cs="Times New Roman"/>
          <w:b/>
          <w:sz w:val="32"/>
          <w:szCs w:val="32"/>
        </w:rPr>
        <w:t>«</w:t>
      </w:r>
      <w:r w:rsidR="00666F74">
        <w:rPr>
          <w:rFonts w:ascii="Times New Roman" w:hAnsi="Times New Roman" w:cs="Times New Roman"/>
          <w:b/>
          <w:sz w:val="32"/>
          <w:szCs w:val="32"/>
        </w:rPr>
        <w:t>Строительство</w:t>
      </w:r>
      <w:r w:rsidR="00DD7C58" w:rsidRPr="00742D54">
        <w:rPr>
          <w:rFonts w:ascii="Times New Roman" w:hAnsi="Times New Roman" w:cs="Times New Roman"/>
          <w:b/>
          <w:sz w:val="32"/>
          <w:szCs w:val="32"/>
        </w:rPr>
        <w:t>»</w:t>
      </w:r>
      <w:bookmarkEnd w:id="0"/>
    </w:p>
    <w:p w:rsidR="00166671" w:rsidRDefault="00166671" w:rsidP="00985B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93" w:type="dxa"/>
        <w:tblInd w:w="137" w:type="dxa"/>
        <w:tblLook w:val="04A0" w:firstRow="1" w:lastRow="0" w:firstColumn="1" w:lastColumn="0" w:noHBand="0" w:noVBand="1"/>
      </w:tblPr>
      <w:tblGrid>
        <w:gridCol w:w="356"/>
        <w:gridCol w:w="2763"/>
        <w:gridCol w:w="7674"/>
      </w:tblGrid>
      <w:tr w:rsidR="00985B45" w:rsidTr="00666F74">
        <w:trPr>
          <w:trHeight w:val="1834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сегмент</w:t>
            </w:r>
          </w:p>
        </w:tc>
        <w:tc>
          <w:tcPr>
            <w:tcW w:w="7674" w:type="dxa"/>
            <w:vAlign w:val="center"/>
          </w:tcPr>
          <w:p w:rsidR="00253158" w:rsidRDefault="004509CC" w:rsidP="00450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Заемщиками являются</w:t>
            </w:r>
            <w:r w:rsidR="002531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158" w:rsidRDefault="00253158" w:rsidP="00450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правляющие компании индустриальных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промышленных) парков</w:t>
            </w:r>
            <w:r w:rsidR="008B27FE">
              <w:rPr>
                <w:rFonts w:ascii="Times New Roman" w:hAnsi="Times New Roman" w:cs="Times New Roman"/>
                <w:sz w:val="28"/>
                <w:szCs w:val="28"/>
              </w:rPr>
              <w:t xml:space="preserve"> и/или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резиденты 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индустриальных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промышленных) парков,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951">
              <w:rPr>
                <w:rFonts w:ascii="Times New Roman" w:hAnsi="Times New Roman" w:cs="Times New Roman"/>
                <w:sz w:val="28"/>
                <w:szCs w:val="28"/>
              </w:rPr>
              <w:t>являющиеся субъектами малого и среднего предпринимательства</w:t>
            </w:r>
            <w:r w:rsidR="008B27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отвечающие</w:t>
            </w:r>
            <w:r w:rsidR="0045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следующим требованиям:</w:t>
            </w:r>
          </w:p>
          <w:p w:rsidR="004509CC" w:rsidRDefault="00253158" w:rsidP="00450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9CC">
              <w:rPr>
                <w:rFonts w:ascii="Times New Roman" w:hAnsi="Times New Roman" w:cs="Times New Roman"/>
                <w:sz w:val="28"/>
                <w:szCs w:val="28"/>
              </w:rPr>
              <w:t xml:space="preserve">заключившие с </w:t>
            </w:r>
            <w:r w:rsidR="004509CC" w:rsidRPr="008B6951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4509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509CC"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Республики Татарстан соглашение</w:t>
            </w:r>
            <w:r w:rsidR="004509CC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4509CC" w:rsidRPr="008B6951">
              <w:rPr>
                <w:rFonts w:ascii="Times New Roman" w:hAnsi="Times New Roman" w:cs="Times New Roman"/>
                <w:sz w:val="28"/>
                <w:szCs w:val="28"/>
              </w:rPr>
              <w:t xml:space="preserve"> об осуществлении деятельности на территории индустриальных</w:t>
            </w:r>
            <w:r w:rsidR="004509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509CC" w:rsidRPr="008B6951">
              <w:rPr>
                <w:rFonts w:ascii="Times New Roman" w:hAnsi="Times New Roman" w:cs="Times New Roman"/>
                <w:sz w:val="28"/>
                <w:szCs w:val="28"/>
              </w:rPr>
              <w:t>промышленных) парков</w:t>
            </w:r>
            <w:r w:rsidR="0060243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Соглашение)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09CC" w:rsidRDefault="00253158" w:rsidP="00450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B3F">
              <w:rPr>
                <w:rFonts w:ascii="Times New Roman" w:hAnsi="Times New Roman" w:cs="Times New Roman"/>
                <w:sz w:val="28"/>
                <w:szCs w:val="28"/>
              </w:rPr>
              <w:t>имеющие действующее разрешение на строительство</w:t>
            </w:r>
            <w:r w:rsidR="00602431" w:rsidRPr="00D22B3F">
              <w:rPr>
                <w:rFonts w:ascii="Times New Roman" w:hAnsi="Times New Roman" w:cs="Times New Roman"/>
                <w:sz w:val="28"/>
                <w:szCs w:val="28"/>
              </w:rPr>
              <w:t xml:space="preserve"> или реконструкцию</w:t>
            </w:r>
            <w:r w:rsidRPr="00D22B3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на территории индустриальных (промышленных) парков</w:t>
            </w:r>
            <w:r w:rsidR="009706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655" w:rsidRPr="00253158" w:rsidRDefault="00970655" w:rsidP="00D53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0268">
              <w:rPr>
                <w:rFonts w:ascii="Times New Roman" w:hAnsi="Times New Roman" w:cs="Times New Roman"/>
                <w:sz w:val="28"/>
                <w:szCs w:val="28"/>
              </w:rPr>
              <w:t>обладающие в установленном законодательством порядке правами на земельны</w:t>
            </w:r>
            <w:r w:rsidR="00F345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0268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F3454F">
              <w:rPr>
                <w:rFonts w:ascii="Times New Roman" w:hAnsi="Times New Roman" w:cs="Times New Roman"/>
                <w:sz w:val="28"/>
                <w:szCs w:val="28"/>
              </w:rPr>
              <w:t xml:space="preserve">ки, на которых планируется </w:t>
            </w:r>
            <w:r w:rsidR="00F3454F" w:rsidRPr="00D53AE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0C7A9F" w:rsidRPr="00D53AEE">
              <w:rPr>
                <w:rFonts w:ascii="Times New Roman" w:hAnsi="Times New Roman" w:cs="Times New Roman"/>
                <w:sz w:val="28"/>
                <w:szCs w:val="28"/>
              </w:rPr>
              <w:t xml:space="preserve">, реконструкция, </w:t>
            </w:r>
            <w:r w:rsidR="00F3454F" w:rsidRPr="00D53A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6B8F" w:rsidRPr="00D53AEE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="004C6B8F"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земельный участок не должны прекращаться ранее срока возврата займа).</w:t>
            </w:r>
          </w:p>
        </w:tc>
        <w:bookmarkStart w:id="1" w:name="_GoBack"/>
        <w:bookmarkEnd w:id="1"/>
      </w:tr>
      <w:tr w:rsidR="00985B45" w:rsidTr="00666F74">
        <w:trPr>
          <w:trHeight w:val="1124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954403">
              <w:rPr>
                <w:rFonts w:ascii="Times New Roman" w:hAnsi="Times New Roman" w:cs="Times New Roman"/>
                <w:sz w:val="28"/>
                <w:szCs w:val="28"/>
              </w:rPr>
              <w:t>евое использование</w:t>
            </w:r>
          </w:p>
        </w:tc>
        <w:tc>
          <w:tcPr>
            <w:tcW w:w="7674" w:type="dxa"/>
            <w:vAlign w:val="center"/>
          </w:tcPr>
          <w:p w:rsidR="00DD45B0" w:rsidRDefault="006C4EB4" w:rsidP="008B2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5B5">
              <w:rPr>
                <w:rFonts w:ascii="Times New Roman" w:hAnsi="Times New Roman" w:cs="Times New Roman"/>
                <w:sz w:val="28"/>
                <w:szCs w:val="28"/>
              </w:rPr>
              <w:t>оздание и (или) реконструкция объектов коммунальной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B5">
              <w:rPr>
                <w:rFonts w:ascii="Times New Roman" w:hAnsi="Times New Roman" w:cs="Times New Roman"/>
                <w:sz w:val="28"/>
                <w:szCs w:val="28"/>
              </w:rPr>
              <w:t>и дорожной инфраструктуры</w:t>
            </w:r>
            <w:r w:rsidR="008B27FE">
              <w:rPr>
                <w:rFonts w:ascii="Times New Roman" w:hAnsi="Times New Roman" w:cs="Times New Roman"/>
                <w:sz w:val="28"/>
                <w:szCs w:val="28"/>
              </w:rPr>
              <w:t xml:space="preserve">, зданий, строений на территории </w:t>
            </w:r>
            <w:r w:rsidR="008B27FE" w:rsidRPr="008B6951">
              <w:rPr>
                <w:rFonts w:ascii="Times New Roman" w:hAnsi="Times New Roman" w:cs="Times New Roman"/>
                <w:sz w:val="28"/>
                <w:szCs w:val="28"/>
              </w:rPr>
              <w:t>индустриальных</w:t>
            </w:r>
            <w:r w:rsidR="008B27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B27FE" w:rsidRPr="008B6951">
              <w:rPr>
                <w:rFonts w:ascii="Times New Roman" w:hAnsi="Times New Roman" w:cs="Times New Roman"/>
                <w:sz w:val="28"/>
                <w:szCs w:val="28"/>
              </w:rPr>
              <w:t>промышленных) парков</w:t>
            </w:r>
            <w:r w:rsidR="008B27F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заемщики осуществляют свою деятельность на основании </w:t>
            </w:r>
            <w:r w:rsidR="000177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6AE">
              <w:rPr>
                <w:rFonts w:ascii="Times New Roman" w:hAnsi="Times New Roman" w:cs="Times New Roman"/>
                <w:sz w:val="28"/>
                <w:szCs w:val="28"/>
              </w:rPr>
              <w:t>оглашени</w:t>
            </w:r>
            <w:r w:rsidR="008B27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77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6AE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</w:t>
            </w:r>
            <w:r w:rsidR="008B27F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E76AE">
              <w:rPr>
                <w:rFonts w:ascii="Times New Roman" w:hAnsi="Times New Roman" w:cs="Times New Roman"/>
                <w:sz w:val="28"/>
                <w:szCs w:val="28"/>
              </w:rPr>
              <w:t xml:space="preserve"> в п</w:t>
            </w:r>
            <w:r w:rsidR="00471B3F">
              <w:rPr>
                <w:rFonts w:ascii="Times New Roman" w:hAnsi="Times New Roman" w:cs="Times New Roman"/>
                <w:sz w:val="28"/>
                <w:szCs w:val="28"/>
              </w:rPr>
              <w:t xml:space="preserve">ункте </w:t>
            </w:r>
            <w:r w:rsidR="001E7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45B0">
              <w:rPr>
                <w:rFonts w:ascii="Times New Roman" w:hAnsi="Times New Roman" w:cs="Times New Roman"/>
                <w:sz w:val="28"/>
                <w:szCs w:val="28"/>
              </w:rPr>
              <w:t>, при этом:</w:t>
            </w:r>
          </w:p>
          <w:p w:rsidR="00985B45" w:rsidRDefault="00DD45B0" w:rsidP="00DD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площадь </w:t>
            </w:r>
            <w:r w:rsidRPr="00F76EFC">
              <w:rPr>
                <w:rFonts w:ascii="Times New Roman" w:hAnsi="Times New Roman" w:cs="Times New Roman"/>
                <w:sz w:val="28"/>
                <w:szCs w:val="28"/>
              </w:rPr>
              <w:t>объекта строительства</w:t>
            </w:r>
            <w:r w:rsidR="006C4EB4" w:rsidRPr="00F76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700" w:rsidRPr="00F76EFC">
              <w:rPr>
                <w:rFonts w:ascii="Times New Roman" w:hAnsi="Times New Roman" w:cs="Times New Roman"/>
                <w:sz w:val="28"/>
                <w:szCs w:val="28"/>
              </w:rPr>
              <w:t>не должна</w:t>
            </w:r>
            <w:r w:rsidR="00200700">
              <w:rPr>
                <w:rFonts w:ascii="Times New Roman" w:hAnsi="Times New Roman" w:cs="Times New Roman"/>
                <w:sz w:val="28"/>
                <w:szCs w:val="28"/>
              </w:rPr>
              <w:t xml:space="preserve"> превышать 1500 кв.м.;</w:t>
            </w:r>
          </w:p>
          <w:p w:rsidR="00200700" w:rsidRDefault="00200700" w:rsidP="00DD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</w:t>
            </w:r>
            <w:r w:rsidR="009F13E8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еконструкция должны </w:t>
            </w:r>
            <w:r w:rsidR="00863285">
              <w:rPr>
                <w:rFonts w:ascii="Times New Roman" w:hAnsi="Times New Roman" w:cs="Times New Roman"/>
                <w:sz w:val="28"/>
                <w:szCs w:val="28"/>
              </w:rPr>
              <w:t>производиться в соответствии с графиком строительства</w:t>
            </w:r>
            <w:r w:rsidR="00091121">
              <w:rPr>
                <w:rFonts w:ascii="Times New Roman" w:hAnsi="Times New Roman" w:cs="Times New Roman"/>
                <w:sz w:val="28"/>
                <w:szCs w:val="28"/>
              </w:rPr>
              <w:t xml:space="preserve"> (реконструкции)</w:t>
            </w:r>
            <w:r w:rsidR="00863285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="0086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завершены в течение </w:t>
            </w:r>
            <w:r w:rsidR="009F13E8">
              <w:rPr>
                <w:rFonts w:ascii="Times New Roman" w:hAnsi="Times New Roman" w:cs="Times New Roman"/>
                <w:sz w:val="28"/>
                <w:szCs w:val="28"/>
              </w:rPr>
              <w:t>24 месяцев с даты предоставления займа</w:t>
            </w:r>
            <w:r w:rsidR="00863285">
              <w:rPr>
                <w:rFonts w:ascii="Times New Roman" w:hAnsi="Times New Roman" w:cs="Times New Roman"/>
                <w:sz w:val="28"/>
                <w:szCs w:val="28"/>
              </w:rPr>
              <w:t>, но не позднее</w:t>
            </w:r>
            <w:r w:rsidR="002725BC">
              <w:rPr>
                <w:rFonts w:ascii="Times New Roman" w:hAnsi="Times New Roman" w:cs="Times New Roman"/>
                <w:sz w:val="28"/>
                <w:szCs w:val="28"/>
              </w:rPr>
              <w:t xml:space="preserve"> срока указанного в разрешении на строительство (реконструкцию)</w:t>
            </w:r>
            <w:r w:rsidR="009F13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13E8" w:rsidRPr="00200700" w:rsidRDefault="00384E9B" w:rsidP="00D74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4FC0">
              <w:rPr>
                <w:rFonts w:ascii="Times New Roman" w:hAnsi="Times New Roman" w:cs="Times New Roman"/>
                <w:sz w:val="28"/>
                <w:szCs w:val="28"/>
              </w:rPr>
              <w:t xml:space="preserve">срок 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D74F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реконструкци</w:t>
            </w:r>
            <w:r w:rsidR="00D74FC0">
              <w:rPr>
                <w:rFonts w:ascii="Times New Roman" w:hAnsi="Times New Roman" w:cs="Times New Roman"/>
                <w:sz w:val="28"/>
                <w:szCs w:val="28"/>
              </w:rPr>
              <w:t xml:space="preserve">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D74FC0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даты предоставления займа</w:t>
            </w:r>
            <w:r w:rsidR="00EF3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B45" w:rsidTr="00954403">
        <w:trPr>
          <w:trHeight w:val="314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займа</w:t>
            </w:r>
          </w:p>
        </w:tc>
        <w:tc>
          <w:tcPr>
            <w:tcW w:w="7674" w:type="dxa"/>
            <w:vAlign w:val="center"/>
          </w:tcPr>
          <w:p w:rsidR="00985B45" w:rsidRPr="00AF4D36" w:rsidRDefault="00666F74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85B4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5B45">
              <w:rPr>
                <w:rFonts w:ascii="Times New Roman" w:hAnsi="Times New Roman" w:cs="Times New Roman"/>
                <w:sz w:val="28"/>
                <w:szCs w:val="28"/>
              </w:rPr>
              <w:t> 000 000 рублей.</w:t>
            </w:r>
          </w:p>
        </w:tc>
      </w:tr>
      <w:tr w:rsidR="00985B45" w:rsidTr="00954403">
        <w:trPr>
          <w:trHeight w:val="314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E93A74">
              <w:rPr>
                <w:rFonts w:ascii="Times New Roman" w:hAnsi="Times New Roman" w:cs="Times New Roman"/>
                <w:sz w:val="28"/>
                <w:szCs w:val="28"/>
              </w:rPr>
              <w:t>займа</w:t>
            </w:r>
          </w:p>
        </w:tc>
        <w:tc>
          <w:tcPr>
            <w:tcW w:w="7674" w:type="dxa"/>
            <w:vAlign w:val="center"/>
          </w:tcPr>
          <w:p w:rsidR="00985B45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66F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D71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B45" w:rsidTr="00954403">
        <w:trPr>
          <w:trHeight w:val="314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  <w:vAlign w:val="center"/>
          </w:tcPr>
          <w:p w:rsidR="00985B45" w:rsidRPr="003158C3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приема заявок</w:t>
            </w:r>
          </w:p>
        </w:tc>
        <w:tc>
          <w:tcPr>
            <w:tcW w:w="7674" w:type="dxa"/>
            <w:vAlign w:val="center"/>
          </w:tcPr>
          <w:p w:rsidR="00D41272" w:rsidRDefault="004509CC" w:rsidP="001666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666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66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п</w:t>
            </w:r>
            <w:r w:rsidR="00586DC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533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434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533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4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53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48B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</w:tr>
      <w:tr w:rsidR="00985B45" w:rsidTr="006B128B">
        <w:trPr>
          <w:trHeight w:val="539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</w:p>
        </w:tc>
        <w:tc>
          <w:tcPr>
            <w:tcW w:w="7674" w:type="dxa"/>
            <w:vAlign w:val="center"/>
          </w:tcPr>
          <w:p w:rsidR="000D1208" w:rsidRPr="009B5D5C" w:rsidRDefault="00666F74" w:rsidP="00CF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38290190"/>
            <w:r>
              <w:rPr>
                <w:rFonts w:ascii="Times New Roman" w:hAnsi="Times New Roman" w:cs="Times New Roman"/>
                <w:sz w:val="28"/>
                <w:szCs w:val="28"/>
              </w:rPr>
              <w:t>5 % годовых</w:t>
            </w:r>
            <w:r w:rsidR="0031346F">
              <w:rPr>
                <w:rFonts w:ascii="Times New Roman" w:hAnsi="Times New Roman" w:cs="Times New Roman"/>
                <w:sz w:val="28"/>
                <w:szCs w:val="28"/>
              </w:rPr>
              <w:t>. Процентная ставка подлежит увеличению до 1</w:t>
            </w:r>
            <w:r w:rsidR="00223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346F">
              <w:rPr>
                <w:rFonts w:ascii="Times New Roman" w:hAnsi="Times New Roman" w:cs="Times New Roman"/>
                <w:sz w:val="28"/>
                <w:szCs w:val="28"/>
              </w:rPr>
              <w:t>% годовых в случае нарушения заемщиком требовани</w:t>
            </w:r>
            <w:r w:rsidR="00D74FC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13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B97">
              <w:rPr>
                <w:rFonts w:ascii="Times New Roman" w:hAnsi="Times New Roman" w:cs="Times New Roman"/>
                <w:sz w:val="28"/>
                <w:szCs w:val="28"/>
              </w:rPr>
              <w:t>к срокам начала и</w:t>
            </w:r>
            <w:r w:rsidR="00D74FC0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="00DF6B97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строительства</w:t>
            </w:r>
            <w:r w:rsidR="00637919">
              <w:rPr>
                <w:rFonts w:ascii="Times New Roman" w:hAnsi="Times New Roman" w:cs="Times New Roman"/>
                <w:sz w:val="28"/>
                <w:szCs w:val="28"/>
              </w:rPr>
              <w:t>, реконструкции</w:t>
            </w:r>
            <w:r w:rsidR="00AB3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36E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процентной ставки </w:t>
            </w:r>
            <w:r w:rsidR="00EA04B5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CF7FA2">
              <w:rPr>
                <w:rFonts w:ascii="Times New Roman" w:hAnsi="Times New Roman" w:cs="Times New Roman"/>
                <w:sz w:val="28"/>
                <w:szCs w:val="28"/>
              </w:rPr>
              <w:t xml:space="preserve"> с даты платежа по графику, следующего за месяцем составления акта</w:t>
            </w:r>
            <w:r w:rsidR="00EA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5A5">
              <w:rPr>
                <w:rFonts w:ascii="Times New Roman" w:hAnsi="Times New Roman" w:cs="Times New Roman"/>
                <w:sz w:val="28"/>
                <w:szCs w:val="28"/>
              </w:rPr>
              <w:t>о нарушении сроков начала или окончания строительства (реконструкции)</w:t>
            </w:r>
            <w:r w:rsidR="00CF7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</w:p>
        </w:tc>
      </w:tr>
      <w:tr w:rsidR="00985B45" w:rsidTr="00954403">
        <w:trPr>
          <w:trHeight w:val="930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7674" w:type="dxa"/>
          </w:tcPr>
          <w:p w:rsidR="000A29AF" w:rsidRDefault="00A363A2" w:rsidP="00E65C8B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Залог недвижимого имущества (с учетом К 0,7) не менее 50% от суммы займа + поручительство Гарантийного Фонда РТ не менее 50% от суммы займа, либо залог недвижимого имущества (с учетом К 0,7) не менее 100% от суммы займа - для заемщиков –</w:t>
            </w:r>
            <w:r w:rsidR="00E6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7F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лиц,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являющихся субъектами МСП. </w:t>
            </w:r>
          </w:p>
          <w:p w:rsidR="008B27FE" w:rsidRDefault="008B27FE" w:rsidP="008B27FE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Залог недвижимого имущества (с учетом К 0,7) не менее 100% от суммы займа для заемщиков – индивидуальных предпринимателей, являющихся субъектами МСП. </w:t>
            </w:r>
          </w:p>
          <w:p w:rsidR="008B27FE" w:rsidRDefault="008B27FE" w:rsidP="00E65C8B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41" w:rsidRPr="001170EB" w:rsidRDefault="00DC3A41" w:rsidP="00E65C8B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этом, ипотека подлежит государственной регистрации (через МФЦ для бизнеса г. Казань, ул. Петербургская, д. 28).</w:t>
            </w:r>
          </w:p>
        </w:tc>
      </w:tr>
      <w:tr w:rsidR="00985B45" w:rsidTr="00954403">
        <w:trPr>
          <w:trHeight w:val="943"/>
        </w:trPr>
        <w:tc>
          <w:tcPr>
            <w:tcW w:w="356" w:type="dxa"/>
            <w:vAlign w:val="center"/>
          </w:tcPr>
          <w:p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3" w:type="dxa"/>
            <w:vAlign w:val="center"/>
          </w:tcPr>
          <w:p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погашения</w:t>
            </w:r>
          </w:p>
        </w:tc>
        <w:tc>
          <w:tcPr>
            <w:tcW w:w="7674" w:type="dxa"/>
            <w:vAlign w:val="center"/>
          </w:tcPr>
          <w:p w:rsidR="00985B45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 – ежемесячно.</w:t>
            </w:r>
          </w:p>
          <w:p w:rsidR="000A29AF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долг – еже</w:t>
            </w:r>
            <w:r w:rsidR="00B65CE8">
              <w:rPr>
                <w:rFonts w:ascii="Times New Roman" w:hAnsi="Times New Roman" w:cs="Times New Roman"/>
                <w:sz w:val="28"/>
                <w:szCs w:val="28"/>
              </w:rPr>
              <w:t>месячно</w:t>
            </w:r>
            <w:r w:rsidR="00E93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5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A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5CE8">
              <w:rPr>
                <w:rFonts w:ascii="Times New Roman" w:hAnsi="Times New Roman" w:cs="Times New Roman"/>
                <w:sz w:val="28"/>
                <w:szCs w:val="28"/>
              </w:rPr>
              <w:t>озможно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отсрочки по уплате основного долга на </w:t>
            </w:r>
            <w:r w:rsidR="00666F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месяцев.</w:t>
            </w:r>
          </w:p>
        </w:tc>
      </w:tr>
      <w:tr w:rsidR="00F026D8" w:rsidTr="00954403">
        <w:trPr>
          <w:trHeight w:val="943"/>
        </w:trPr>
        <w:tc>
          <w:tcPr>
            <w:tcW w:w="356" w:type="dxa"/>
            <w:vAlign w:val="center"/>
          </w:tcPr>
          <w:p w:rsidR="00F026D8" w:rsidRDefault="00F026D8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3" w:type="dxa"/>
            <w:vAlign w:val="center"/>
          </w:tcPr>
          <w:p w:rsidR="00F026D8" w:rsidRDefault="00F026D8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условия</w:t>
            </w:r>
          </w:p>
        </w:tc>
        <w:tc>
          <w:tcPr>
            <w:tcW w:w="7674" w:type="dxa"/>
            <w:vAlign w:val="center"/>
          </w:tcPr>
          <w:p w:rsidR="00F026D8" w:rsidRDefault="00A61F49" w:rsidP="00602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н</w:t>
            </w:r>
            <w:r w:rsidR="00F026D8">
              <w:rPr>
                <w:rFonts w:ascii="Times New Roman" w:hAnsi="Times New Roman" w:cs="Times New Roman"/>
                <w:sz w:val="28"/>
                <w:szCs w:val="28"/>
              </w:rPr>
              <w:t>арушени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26D8"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0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начала и</w:t>
            </w:r>
            <w:r w:rsidR="00EB102D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6D8">
              <w:rPr>
                <w:rFonts w:ascii="Times New Roman" w:hAnsi="Times New Roman" w:cs="Times New Roman"/>
                <w:sz w:val="28"/>
                <w:szCs w:val="28"/>
              </w:rPr>
              <w:t>окончания строительства</w:t>
            </w:r>
            <w:r w:rsidR="00072ADD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F026D8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</w:t>
            </w:r>
            <w:r w:rsidR="00072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A22">
              <w:rPr>
                <w:rFonts w:ascii="Times New Roman" w:hAnsi="Times New Roman" w:cs="Times New Roman"/>
                <w:sz w:val="28"/>
                <w:szCs w:val="28"/>
              </w:rPr>
              <w:t xml:space="preserve">на три и более </w:t>
            </w:r>
            <w:r w:rsidR="00072ADD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r w:rsidR="00F0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 вправе</w:t>
            </w:r>
            <w:r w:rsidR="00F0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потребовать </w:t>
            </w:r>
            <w:r w:rsidR="00F026D8">
              <w:rPr>
                <w:rFonts w:ascii="Times New Roman" w:hAnsi="Times New Roman" w:cs="Times New Roman"/>
                <w:sz w:val="28"/>
                <w:szCs w:val="28"/>
              </w:rPr>
              <w:t>досрочного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озврата</w:t>
            </w:r>
            <w:r w:rsidR="00F026D8">
              <w:rPr>
                <w:rFonts w:ascii="Times New Roman" w:hAnsi="Times New Roman" w:cs="Times New Roman"/>
                <w:sz w:val="28"/>
                <w:szCs w:val="28"/>
              </w:rPr>
              <w:t xml:space="preserve"> суммы займа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032C" w:rsidRPr="00166671" w:rsidRDefault="00A7032C" w:rsidP="00A3377F">
      <w:pPr>
        <w:rPr>
          <w:rFonts w:ascii="Times New Roman" w:hAnsi="Times New Roman" w:cs="Times New Roman"/>
          <w:sz w:val="24"/>
          <w:szCs w:val="24"/>
        </w:rPr>
      </w:pPr>
    </w:p>
    <w:sectPr w:rsidR="00A7032C" w:rsidRPr="00166671" w:rsidSect="00166671">
      <w:pgSz w:w="11906" w:h="16838"/>
      <w:pgMar w:top="993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A5" w:rsidRDefault="00B352A5" w:rsidP="00F76CBB">
      <w:pPr>
        <w:spacing w:after="0" w:line="240" w:lineRule="auto"/>
      </w:pPr>
      <w:r>
        <w:separator/>
      </w:r>
    </w:p>
  </w:endnote>
  <w:endnote w:type="continuationSeparator" w:id="0">
    <w:p w:rsidR="00B352A5" w:rsidRDefault="00B352A5" w:rsidP="00F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A5" w:rsidRDefault="00B352A5" w:rsidP="00F76CBB">
      <w:pPr>
        <w:spacing w:after="0" w:line="240" w:lineRule="auto"/>
      </w:pPr>
      <w:r>
        <w:separator/>
      </w:r>
    </w:p>
  </w:footnote>
  <w:footnote w:type="continuationSeparator" w:id="0">
    <w:p w:rsidR="00B352A5" w:rsidRDefault="00B352A5" w:rsidP="00F76CBB">
      <w:pPr>
        <w:spacing w:after="0" w:line="240" w:lineRule="auto"/>
      </w:pPr>
      <w:r>
        <w:continuationSeparator/>
      </w:r>
    </w:p>
  </w:footnote>
  <w:footnote w:id="1">
    <w:p w:rsidR="004509CC" w:rsidRPr="00091121" w:rsidRDefault="004509CC" w:rsidP="00E46772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6951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8B6951">
        <w:rPr>
          <w:rFonts w:ascii="Times New Roman" w:hAnsi="Times New Roman" w:cs="Times New Roman"/>
          <w:sz w:val="24"/>
          <w:szCs w:val="24"/>
        </w:rPr>
        <w:t xml:space="preserve"> </w:t>
      </w:r>
      <w:r w:rsidR="00166671" w:rsidRPr="00253158">
        <w:rPr>
          <w:rFonts w:ascii="Times New Roman" w:hAnsi="Times New Roman" w:cs="Times New Roman"/>
          <w:sz w:val="24"/>
          <w:szCs w:val="24"/>
        </w:rPr>
        <w:t xml:space="preserve">Соглашение заключается в соответствии с Постановлением Кабинета Министров Республики Татарстан </w:t>
      </w:r>
      <w:r w:rsidR="0027574C">
        <w:rPr>
          <w:rFonts w:ascii="Times New Roman" w:hAnsi="Times New Roman" w:cs="Times New Roman"/>
          <w:sz w:val="24"/>
          <w:szCs w:val="24"/>
        </w:rPr>
        <w:t xml:space="preserve">№507 от 28.06.2021 </w:t>
      </w:r>
      <w:r w:rsidR="00166671" w:rsidRPr="00253158">
        <w:rPr>
          <w:rFonts w:ascii="Times New Roman" w:hAnsi="Times New Roman" w:cs="Times New Roman"/>
          <w:sz w:val="24"/>
          <w:szCs w:val="24"/>
        </w:rPr>
        <w:t xml:space="preserve">«Об утверждении порядка заключения соглашения об осуществлении деятельности на территории индустриального (промышленного) парка». </w:t>
      </w:r>
      <w:r w:rsidRPr="00253158">
        <w:rPr>
          <w:rFonts w:ascii="Times New Roman" w:hAnsi="Times New Roman" w:cs="Times New Roman"/>
          <w:sz w:val="24"/>
          <w:szCs w:val="24"/>
        </w:rPr>
        <w:t>Копия соглашения</w:t>
      </w:r>
      <w:r w:rsidR="00033106">
        <w:rPr>
          <w:rFonts w:ascii="Times New Roman" w:hAnsi="Times New Roman" w:cs="Times New Roman"/>
          <w:sz w:val="24"/>
          <w:szCs w:val="24"/>
        </w:rPr>
        <w:t>,</w:t>
      </w:r>
      <w:r w:rsidRPr="00253158">
        <w:rPr>
          <w:rFonts w:ascii="Times New Roman" w:hAnsi="Times New Roman" w:cs="Times New Roman"/>
          <w:sz w:val="24"/>
          <w:szCs w:val="24"/>
        </w:rPr>
        <w:t xml:space="preserve"> </w:t>
      </w:r>
      <w:r w:rsidR="00602431">
        <w:rPr>
          <w:rFonts w:ascii="Times New Roman" w:hAnsi="Times New Roman" w:cs="Times New Roman"/>
          <w:sz w:val="24"/>
          <w:szCs w:val="24"/>
        </w:rPr>
        <w:t xml:space="preserve">разрешения на строительство </w:t>
      </w:r>
      <w:r w:rsidR="00602431" w:rsidRPr="00091121">
        <w:rPr>
          <w:rFonts w:ascii="Times New Roman" w:hAnsi="Times New Roman" w:cs="Times New Roman"/>
          <w:sz w:val="24"/>
          <w:szCs w:val="24"/>
        </w:rPr>
        <w:t xml:space="preserve">или реконструкцию </w:t>
      </w:r>
      <w:r w:rsidR="00033106" w:rsidRPr="00091121">
        <w:rPr>
          <w:rFonts w:ascii="Times New Roman" w:hAnsi="Times New Roman" w:cs="Times New Roman"/>
          <w:sz w:val="24"/>
          <w:szCs w:val="24"/>
        </w:rPr>
        <w:t>и документ, подтверждающий права на земельный участок, предоставляю</w:t>
      </w:r>
      <w:r w:rsidRPr="00091121">
        <w:rPr>
          <w:rFonts w:ascii="Times New Roman" w:hAnsi="Times New Roman" w:cs="Times New Roman"/>
          <w:sz w:val="24"/>
          <w:szCs w:val="24"/>
        </w:rPr>
        <w:t>тся Заемщиком в Фонд при подаче заявления на предоставление займа.</w:t>
      </w:r>
    </w:p>
  </w:footnote>
  <w:footnote w:id="2">
    <w:p w:rsidR="00422360" w:rsidRDefault="00F30888">
      <w:pPr>
        <w:pStyle w:val="ab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30888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F30888">
        <w:rPr>
          <w:rFonts w:ascii="Times New Roman" w:hAnsi="Times New Roman" w:cs="Times New Roman"/>
          <w:sz w:val="24"/>
          <w:szCs w:val="24"/>
        </w:rPr>
        <w:t xml:space="preserve"> График строительства (реконструкции) не должен превышать сроки начала и окончания строительства (реконструкции)</w:t>
      </w:r>
      <w:r w:rsidR="002725BC">
        <w:rPr>
          <w:rFonts w:ascii="Times New Roman" w:hAnsi="Times New Roman" w:cs="Times New Roman"/>
          <w:sz w:val="24"/>
          <w:szCs w:val="24"/>
        </w:rPr>
        <w:t>,</w:t>
      </w:r>
      <w:r w:rsidRPr="00F30888">
        <w:rPr>
          <w:rFonts w:ascii="Times New Roman" w:hAnsi="Times New Roman" w:cs="Times New Roman"/>
          <w:sz w:val="24"/>
          <w:szCs w:val="24"/>
        </w:rPr>
        <w:t xml:space="preserve"> указанные в пункте 2, а также не превышать сроки, установленные разрешением на строительство (реконструкцию)</w:t>
      </w:r>
      <w:r w:rsidR="002725BC">
        <w:rPr>
          <w:rFonts w:ascii="Times New Roman" w:hAnsi="Times New Roman" w:cs="Times New Roman"/>
          <w:sz w:val="24"/>
          <w:szCs w:val="24"/>
        </w:rPr>
        <w:t xml:space="preserve">. </w:t>
      </w:r>
      <w:r w:rsidR="00171D0F">
        <w:rPr>
          <w:rFonts w:ascii="Times New Roman" w:hAnsi="Times New Roman" w:cs="Times New Roman"/>
          <w:sz w:val="24"/>
          <w:szCs w:val="24"/>
        </w:rPr>
        <w:t xml:space="preserve">График строительства (реконструкции) </w:t>
      </w:r>
      <w:r w:rsidR="006B0CD9">
        <w:rPr>
          <w:rFonts w:ascii="Times New Roman" w:hAnsi="Times New Roman" w:cs="Times New Roman"/>
          <w:sz w:val="24"/>
          <w:szCs w:val="24"/>
        </w:rPr>
        <w:t xml:space="preserve">должен содержать </w:t>
      </w:r>
      <w:r w:rsidR="00694583">
        <w:rPr>
          <w:rFonts w:ascii="Times New Roman" w:hAnsi="Times New Roman" w:cs="Times New Roman"/>
          <w:sz w:val="24"/>
          <w:szCs w:val="24"/>
        </w:rPr>
        <w:t xml:space="preserve">виды затрат, на которые направляется заем. </w:t>
      </w:r>
      <w:r w:rsidR="002725BC">
        <w:rPr>
          <w:rFonts w:ascii="Times New Roman" w:hAnsi="Times New Roman" w:cs="Times New Roman"/>
          <w:sz w:val="24"/>
          <w:szCs w:val="24"/>
        </w:rPr>
        <w:t xml:space="preserve">График строительства (реконструкции) предоставляется </w:t>
      </w:r>
      <w:r w:rsidR="002725BC" w:rsidRPr="00091121">
        <w:rPr>
          <w:rFonts w:ascii="Times New Roman" w:hAnsi="Times New Roman" w:cs="Times New Roman"/>
          <w:sz w:val="24"/>
          <w:szCs w:val="24"/>
        </w:rPr>
        <w:t>Заемщиком в Фонд при подаче заявления на предоставление займа.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D18"/>
    <w:multiLevelType w:val="hybridMultilevel"/>
    <w:tmpl w:val="3C3C3780"/>
    <w:lvl w:ilvl="0" w:tplc="ABB001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C1DAD"/>
    <w:multiLevelType w:val="hybridMultilevel"/>
    <w:tmpl w:val="37B69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21F7"/>
    <w:multiLevelType w:val="hybridMultilevel"/>
    <w:tmpl w:val="60EC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669"/>
    <w:multiLevelType w:val="hybridMultilevel"/>
    <w:tmpl w:val="536A7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0A48"/>
    <w:multiLevelType w:val="hybridMultilevel"/>
    <w:tmpl w:val="4340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44E28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2452A"/>
    <w:multiLevelType w:val="hybridMultilevel"/>
    <w:tmpl w:val="5524B6A8"/>
    <w:lvl w:ilvl="0" w:tplc="D2BE7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1514E"/>
    <w:multiLevelType w:val="hybridMultilevel"/>
    <w:tmpl w:val="C6D0AC72"/>
    <w:lvl w:ilvl="0" w:tplc="ABFA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720A51"/>
    <w:multiLevelType w:val="hybridMultilevel"/>
    <w:tmpl w:val="EEC82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C1A92"/>
    <w:multiLevelType w:val="hybridMultilevel"/>
    <w:tmpl w:val="B426B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D45D3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13F57"/>
    <w:multiLevelType w:val="hybridMultilevel"/>
    <w:tmpl w:val="6A5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503F6"/>
    <w:multiLevelType w:val="hybridMultilevel"/>
    <w:tmpl w:val="5DC60948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C2514"/>
    <w:multiLevelType w:val="hybridMultilevel"/>
    <w:tmpl w:val="70841C48"/>
    <w:lvl w:ilvl="0" w:tplc="73C27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E419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A410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A25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6007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E253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327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7EF8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988A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2B71F5"/>
    <w:multiLevelType w:val="hybridMultilevel"/>
    <w:tmpl w:val="63EA5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F5520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1A01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885BA6"/>
    <w:multiLevelType w:val="hybridMultilevel"/>
    <w:tmpl w:val="3A9AB11C"/>
    <w:lvl w:ilvl="0" w:tplc="D3F633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8671FDE"/>
    <w:multiLevelType w:val="hybridMultilevel"/>
    <w:tmpl w:val="90A8E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00378"/>
    <w:multiLevelType w:val="hybridMultilevel"/>
    <w:tmpl w:val="6FE88C82"/>
    <w:lvl w:ilvl="0" w:tplc="1810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7246D"/>
    <w:multiLevelType w:val="hybridMultilevel"/>
    <w:tmpl w:val="3A2E5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A63BF"/>
    <w:multiLevelType w:val="hybridMultilevel"/>
    <w:tmpl w:val="D310A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329D1"/>
    <w:multiLevelType w:val="hybridMultilevel"/>
    <w:tmpl w:val="D108D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537A68"/>
    <w:multiLevelType w:val="hybridMultilevel"/>
    <w:tmpl w:val="B36A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12430"/>
    <w:multiLevelType w:val="hybridMultilevel"/>
    <w:tmpl w:val="53D6C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C5E93"/>
    <w:multiLevelType w:val="hybridMultilevel"/>
    <w:tmpl w:val="CCFEC412"/>
    <w:lvl w:ilvl="0" w:tplc="ECD079A2">
      <w:start w:val="1"/>
      <w:numFmt w:val="bullet"/>
      <w:lvlText w:val=""/>
      <w:lvlJc w:val="left"/>
      <w:pPr>
        <w:ind w:left="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cs="Wingdings" w:hint="default"/>
      </w:rPr>
    </w:lvl>
  </w:abstractNum>
  <w:abstractNum w:abstractNumId="26">
    <w:nsid w:val="491D0EA0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6B046D"/>
    <w:multiLevelType w:val="hybridMultilevel"/>
    <w:tmpl w:val="016A9CBA"/>
    <w:lvl w:ilvl="0" w:tplc="D54ECCA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>
    <w:nsid w:val="58FB63CC"/>
    <w:multiLevelType w:val="hybridMultilevel"/>
    <w:tmpl w:val="BE86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3524D"/>
    <w:multiLevelType w:val="hybridMultilevel"/>
    <w:tmpl w:val="386CED7E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55691"/>
    <w:multiLevelType w:val="hybridMultilevel"/>
    <w:tmpl w:val="730AB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50017"/>
    <w:multiLevelType w:val="hybridMultilevel"/>
    <w:tmpl w:val="4F8E9214"/>
    <w:lvl w:ilvl="0" w:tplc="D8C0F9C2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5D6073B6"/>
    <w:multiLevelType w:val="hybridMultilevel"/>
    <w:tmpl w:val="9CD6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67202"/>
    <w:multiLevelType w:val="hybridMultilevel"/>
    <w:tmpl w:val="C8B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808E1"/>
    <w:multiLevelType w:val="multilevel"/>
    <w:tmpl w:val="A4A005B6"/>
    <w:lvl w:ilvl="0">
      <w:start w:val="1"/>
      <w:numFmt w:val="bullet"/>
      <w:lvlText w:val=""/>
      <w:lvlJc w:val="left"/>
      <w:pPr>
        <w:ind w:left="876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65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154" w:hanging="2160"/>
      </w:pPr>
      <w:rPr>
        <w:rFonts w:eastAsia="Calibri" w:hint="default"/>
      </w:rPr>
    </w:lvl>
  </w:abstractNum>
  <w:abstractNum w:abstractNumId="35">
    <w:nsid w:val="7385072B"/>
    <w:multiLevelType w:val="hybridMultilevel"/>
    <w:tmpl w:val="542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21CB5"/>
    <w:multiLevelType w:val="hybridMultilevel"/>
    <w:tmpl w:val="010E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8749B"/>
    <w:multiLevelType w:val="hybridMultilevel"/>
    <w:tmpl w:val="F098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97AE7"/>
    <w:multiLevelType w:val="multilevel"/>
    <w:tmpl w:val="D2F0C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16"/>
  </w:num>
  <w:num w:numId="4">
    <w:abstractNumId w:val="13"/>
  </w:num>
  <w:num w:numId="5">
    <w:abstractNumId w:val="23"/>
  </w:num>
  <w:num w:numId="6">
    <w:abstractNumId w:val="37"/>
  </w:num>
  <w:num w:numId="7">
    <w:abstractNumId w:val="7"/>
  </w:num>
  <w:num w:numId="8">
    <w:abstractNumId w:val="32"/>
  </w:num>
  <w:num w:numId="9">
    <w:abstractNumId w:val="1"/>
  </w:num>
  <w:num w:numId="10">
    <w:abstractNumId w:val="21"/>
  </w:num>
  <w:num w:numId="11">
    <w:abstractNumId w:val="18"/>
  </w:num>
  <w:num w:numId="12">
    <w:abstractNumId w:val="8"/>
  </w:num>
  <w:num w:numId="13">
    <w:abstractNumId w:val="4"/>
  </w:num>
  <w:num w:numId="14">
    <w:abstractNumId w:val="20"/>
  </w:num>
  <w:num w:numId="15">
    <w:abstractNumId w:val="30"/>
  </w:num>
  <w:num w:numId="16">
    <w:abstractNumId w:val="9"/>
  </w:num>
  <w:num w:numId="17">
    <w:abstractNumId w:val="3"/>
  </w:num>
  <w:num w:numId="18">
    <w:abstractNumId w:val="38"/>
  </w:num>
  <w:num w:numId="19">
    <w:abstractNumId w:val="34"/>
  </w:num>
  <w:num w:numId="20">
    <w:abstractNumId w:val="36"/>
  </w:num>
  <w:num w:numId="21">
    <w:abstractNumId w:val="6"/>
  </w:num>
  <w:num w:numId="22">
    <w:abstractNumId w:val="24"/>
  </w:num>
  <w:num w:numId="23">
    <w:abstractNumId w:val="28"/>
  </w:num>
  <w:num w:numId="24">
    <w:abstractNumId w:val="15"/>
  </w:num>
  <w:num w:numId="25">
    <w:abstractNumId w:val="12"/>
  </w:num>
  <w:num w:numId="26">
    <w:abstractNumId w:val="10"/>
  </w:num>
  <w:num w:numId="27">
    <w:abstractNumId w:val="29"/>
  </w:num>
  <w:num w:numId="28">
    <w:abstractNumId w:val="22"/>
  </w:num>
  <w:num w:numId="29">
    <w:abstractNumId w:val="35"/>
  </w:num>
  <w:num w:numId="30">
    <w:abstractNumId w:val="19"/>
  </w:num>
  <w:num w:numId="31">
    <w:abstractNumId w:val="14"/>
  </w:num>
  <w:num w:numId="32">
    <w:abstractNumId w:val="17"/>
  </w:num>
  <w:num w:numId="33">
    <w:abstractNumId w:val="25"/>
  </w:num>
  <w:num w:numId="34">
    <w:abstractNumId w:val="2"/>
  </w:num>
  <w:num w:numId="35">
    <w:abstractNumId w:val="11"/>
  </w:num>
  <w:num w:numId="36">
    <w:abstractNumId w:val="33"/>
  </w:num>
  <w:num w:numId="37">
    <w:abstractNumId w:val="0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D5"/>
    <w:rsid w:val="000108F8"/>
    <w:rsid w:val="0001115A"/>
    <w:rsid w:val="000177B4"/>
    <w:rsid w:val="00033106"/>
    <w:rsid w:val="00044EDF"/>
    <w:rsid w:val="00061B07"/>
    <w:rsid w:val="00062BF2"/>
    <w:rsid w:val="00072ADD"/>
    <w:rsid w:val="00074444"/>
    <w:rsid w:val="00082713"/>
    <w:rsid w:val="0008283D"/>
    <w:rsid w:val="00091121"/>
    <w:rsid w:val="00096570"/>
    <w:rsid w:val="0009703A"/>
    <w:rsid w:val="000A18EF"/>
    <w:rsid w:val="000A29AF"/>
    <w:rsid w:val="000A365E"/>
    <w:rsid w:val="000B28FE"/>
    <w:rsid w:val="000C521B"/>
    <w:rsid w:val="000C7A9F"/>
    <w:rsid w:val="000D1208"/>
    <w:rsid w:val="000D5B4B"/>
    <w:rsid w:val="000E7F67"/>
    <w:rsid w:val="000F099E"/>
    <w:rsid w:val="00104202"/>
    <w:rsid w:val="00116C69"/>
    <w:rsid w:val="001170EB"/>
    <w:rsid w:val="001175A5"/>
    <w:rsid w:val="00125C92"/>
    <w:rsid w:val="00127D2D"/>
    <w:rsid w:val="00133F04"/>
    <w:rsid w:val="0013473C"/>
    <w:rsid w:val="00141467"/>
    <w:rsid w:val="00166671"/>
    <w:rsid w:val="00171D0F"/>
    <w:rsid w:val="00184765"/>
    <w:rsid w:val="001A4F16"/>
    <w:rsid w:val="001B1B9C"/>
    <w:rsid w:val="001B4BA3"/>
    <w:rsid w:val="001D410D"/>
    <w:rsid w:val="001E1EE2"/>
    <w:rsid w:val="001E76AE"/>
    <w:rsid w:val="001F0D26"/>
    <w:rsid w:val="001F25F1"/>
    <w:rsid w:val="001F2F08"/>
    <w:rsid w:val="00200700"/>
    <w:rsid w:val="00203062"/>
    <w:rsid w:val="00205D14"/>
    <w:rsid w:val="00210F44"/>
    <w:rsid w:val="00223BDE"/>
    <w:rsid w:val="0023364E"/>
    <w:rsid w:val="00237202"/>
    <w:rsid w:val="00253158"/>
    <w:rsid w:val="00262ED4"/>
    <w:rsid w:val="002725BC"/>
    <w:rsid w:val="00273D73"/>
    <w:rsid w:val="0027574C"/>
    <w:rsid w:val="002836C5"/>
    <w:rsid w:val="00286E46"/>
    <w:rsid w:val="00293491"/>
    <w:rsid w:val="002949B5"/>
    <w:rsid w:val="002C6D4B"/>
    <w:rsid w:val="002D078C"/>
    <w:rsid w:val="002D49F3"/>
    <w:rsid w:val="002E2375"/>
    <w:rsid w:val="002E604C"/>
    <w:rsid w:val="002F6EB2"/>
    <w:rsid w:val="00300365"/>
    <w:rsid w:val="0031346F"/>
    <w:rsid w:val="003141CB"/>
    <w:rsid w:val="003158C3"/>
    <w:rsid w:val="00332B82"/>
    <w:rsid w:val="003452DB"/>
    <w:rsid w:val="0035064F"/>
    <w:rsid w:val="00384E9B"/>
    <w:rsid w:val="003C668D"/>
    <w:rsid w:val="003D46A3"/>
    <w:rsid w:val="003D4CB3"/>
    <w:rsid w:val="003D6E62"/>
    <w:rsid w:val="003D6F6F"/>
    <w:rsid w:val="003E0268"/>
    <w:rsid w:val="003F675B"/>
    <w:rsid w:val="0041552C"/>
    <w:rsid w:val="00420011"/>
    <w:rsid w:val="00422360"/>
    <w:rsid w:val="004248F7"/>
    <w:rsid w:val="004354C0"/>
    <w:rsid w:val="00440D79"/>
    <w:rsid w:val="004509CC"/>
    <w:rsid w:val="00453D95"/>
    <w:rsid w:val="00455154"/>
    <w:rsid w:val="00471B3F"/>
    <w:rsid w:val="00480C98"/>
    <w:rsid w:val="004979AF"/>
    <w:rsid w:val="004A4853"/>
    <w:rsid w:val="004B2D60"/>
    <w:rsid w:val="004B3C2B"/>
    <w:rsid w:val="004C6B8F"/>
    <w:rsid w:val="004E45F8"/>
    <w:rsid w:val="004F176A"/>
    <w:rsid w:val="004F4B2D"/>
    <w:rsid w:val="00511D55"/>
    <w:rsid w:val="00512E64"/>
    <w:rsid w:val="00513CC7"/>
    <w:rsid w:val="00515E4F"/>
    <w:rsid w:val="005273AB"/>
    <w:rsid w:val="00542DD4"/>
    <w:rsid w:val="0054308D"/>
    <w:rsid w:val="00544BA7"/>
    <w:rsid w:val="0055024C"/>
    <w:rsid w:val="00553C2D"/>
    <w:rsid w:val="005654FD"/>
    <w:rsid w:val="00571512"/>
    <w:rsid w:val="00584E08"/>
    <w:rsid w:val="00586DC2"/>
    <w:rsid w:val="005A69B9"/>
    <w:rsid w:val="005B37F0"/>
    <w:rsid w:val="005E2C4B"/>
    <w:rsid w:val="005E73D3"/>
    <w:rsid w:val="00600FB0"/>
    <w:rsid w:val="00602431"/>
    <w:rsid w:val="00602A22"/>
    <w:rsid w:val="00616880"/>
    <w:rsid w:val="0063701C"/>
    <w:rsid w:val="00637919"/>
    <w:rsid w:val="00666F74"/>
    <w:rsid w:val="00681063"/>
    <w:rsid w:val="00694583"/>
    <w:rsid w:val="0069555C"/>
    <w:rsid w:val="006B0CD9"/>
    <w:rsid w:val="006B128B"/>
    <w:rsid w:val="006C3263"/>
    <w:rsid w:val="006C4EB4"/>
    <w:rsid w:val="006D2BD6"/>
    <w:rsid w:val="006D671B"/>
    <w:rsid w:val="00702F61"/>
    <w:rsid w:val="00703A16"/>
    <w:rsid w:val="00706B3D"/>
    <w:rsid w:val="00712E05"/>
    <w:rsid w:val="007211E6"/>
    <w:rsid w:val="0072417D"/>
    <w:rsid w:val="007274B8"/>
    <w:rsid w:val="00730598"/>
    <w:rsid w:val="007411D5"/>
    <w:rsid w:val="00742D54"/>
    <w:rsid w:val="00763B65"/>
    <w:rsid w:val="00791AAE"/>
    <w:rsid w:val="007A61A0"/>
    <w:rsid w:val="007A78CC"/>
    <w:rsid w:val="007B42BC"/>
    <w:rsid w:val="007B5F76"/>
    <w:rsid w:val="007C797C"/>
    <w:rsid w:val="007D459D"/>
    <w:rsid w:val="007F3FC4"/>
    <w:rsid w:val="007F779F"/>
    <w:rsid w:val="00802B26"/>
    <w:rsid w:val="0084496D"/>
    <w:rsid w:val="00863285"/>
    <w:rsid w:val="00880426"/>
    <w:rsid w:val="00884CED"/>
    <w:rsid w:val="00885803"/>
    <w:rsid w:val="008A69C1"/>
    <w:rsid w:val="008B27FE"/>
    <w:rsid w:val="008C3245"/>
    <w:rsid w:val="008D1E38"/>
    <w:rsid w:val="008D4D60"/>
    <w:rsid w:val="008E36ED"/>
    <w:rsid w:val="008F2C23"/>
    <w:rsid w:val="008F4EB1"/>
    <w:rsid w:val="00900C05"/>
    <w:rsid w:val="00907EE1"/>
    <w:rsid w:val="0094348B"/>
    <w:rsid w:val="00954403"/>
    <w:rsid w:val="009574A9"/>
    <w:rsid w:val="00962E2D"/>
    <w:rsid w:val="009635BC"/>
    <w:rsid w:val="00970655"/>
    <w:rsid w:val="00985B45"/>
    <w:rsid w:val="00997559"/>
    <w:rsid w:val="009B15DC"/>
    <w:rsid w:val="009B5D5C"/>
    <w:rsid w:val="009D5A7A"/>
    <w:rsid w:val="009E6808"/>
    <w:rsid w:val="009F13E8"/>
    <w:rsid w:val="00A07E34"/>
    <w:rsid w:val="00A14F34"/>
    <w:rsid w:val="00A21AFE"/>
    <w:rsid w:val="00A3377F"/>
    <w:rsid w:val="00A363A2"/>
    <w:rsid w:val="00A36A71"/>
    <w:rsid w:val="00A50AD9"/>
    <w:rsid w:val="00A57602"/>
    <w:rsid w:val="00A61F49"/>
    <w:rsid w:val="00A7032C"/>
    <w:rsid w:val="00A83A6E"/>
    <w:rsid w:val="00A90B92"/>
    <w:rsid w:val="00A96F33"/>
    <w:rsid w:val="00AA0861"/>
    <w:rsid w:val="00AA2099"/>
    <w:rsid w:val="00AB1028"/>
    <w:rsid w:val="00AB33F4"/>
    <w:rsid w:val="00AB398E"/>
    <w:rsid w:val="00AC6E22"/>
    <w:rsid w:val="00AC72D5"/>
    <w:rsid w:val="00AD1609"/>
    <w:rsid w:val="00AD7A41"/>
    <w:rsid w:val="00AE0B6E"/>
    <w:rsid w:val="00AE2824"/>
    <w:rsid w:val="00AF4D36"/>
    <w:rsid w:val="00B00D74"/>
    <w:rsid w:val="00B04720"/>
    <w:rsid w:val="00B352A5"/>
    <w:rsid w:val="00B505B3"/>
    <w:rsid w:val="00B519BC"/>
    <w:rsid w:val="00B60017"/>
    <w:rsid w:val="00B65300"/>
    <w:rsid w:val="00B65CE8"/>
    <w:rsid w:val="00B716CA"/>
    <w:rsid w:val="00B8475F"/>
    <w:rsid w:val="00BC141E"/>
    <w:rsid w:val="00BD53D3"/>
    <w:rsid w:val="00BD7E59"/>
    <w:rsid w:val="00BE69AF"/>
    <w:rsid w:val="00BF53B4"/>
    <w:rsid w:val="00C13018"/>
    <w:rsid w:val="00C2001E"/>
    <w:rsid w:val="00C20ADE"/>
    <w:rsid w:val="00C24859"/>
    <w:rsid w:val="00C430F2"/>
    <w:rsid w:val="00C61C6E"/>
    <w:rsid w:val="00C64FFD"/>
    <w:rsid w:val="00C6612C"/>
    <w:rsid w:val="00C72B02"/>
    <w:rsid w:val="00C87508"/>
    <w:rsid w:val="00C92845"/>
    <w:rsid w:val="00C94899"/>
    <w:rsid w:val="00C977D8"/>
    <w:rsid w:val="00CA6B25"/>
    <w:rsid w:val="00CA779B"/>
    <w:rsid w:val="00CC0357"/>
    <w:rsid w:val="00CC49F2"/>
    <w:rsid w:val="00CD4EA6"/>
    <w:rsid w:val="00CE055F"/>
    <w:rsid w:val="00CF7FA2"/>
    <w:rsid w:val="00D0657E"/>
    <w:rsid w:val="00D11EC4"/>
    <w:rsid w:val="00D1393F"/>
    <w:rsid w:val="00D2047B"/>
    <w:rsid w:val="00D22B3F"/>
    <w:rsid w:val="00D32F0C"/>
    <w:rsid w:val="00D33258"/>
    <w:rsid w:val="00D41272"/>
    <w:rsid w:val="00D5334E"/>
    <w:rsid w:val="00D53AE5"/>
    <w:rsid w:val="00D53AEE"/>
    <w:rsid w:val="00D7108B"/>
    <w:rsid w:val="00D74FC0"/>
    <w:rsid w:val="00D84316"/>
    <w:rsid w:val="00D92F01"/>
    <w:rsid w:val="00DA3FA6"/>
    <w:rsid w:val="00DC3A41"/>
    <w:rsid w:val="00DD45B0"/>
    <w:rsid w:val="00DD658D"/>
    <w:rsid w:val="00DD7C58"/>
    <w:rsid w:val="00DE775F"/>
    <w:rsid w:val="00DF0957"/>
    <w:rsid w:val="00DF6B97"/>
    <w:rsid w:val="00E033CD"/>
    <w:rsid w:val="00E06B83"/>
    <w:rsid w:val="00E16731"/>
    <w:rsid w:val="00E46772"/>
    <w:rsid w:val="00E63496"/>
    <w:rsid w:val="00E65C8B"/>
    <w:rsid w:val="00E66045"/>
    <w:rsid w:val="00E93A74"/>
    <w:rsid w:val="00E94716"/>
    <w:rsid w:val="00EA04B5"/>
    <w:rsid w:val="00EB102D"/>
    <w:rsid w:val="00EB2633"/>
    <w:rsid w:val="00EB7470"/>
    <w:rsid w:val="00EC4459"/>
    <w:rsid w:val="00ED5932"/>
    <w:rsid w:val="00ED74AE"/>
    <w:rsid w:val="00EF361C"/>
    <w:rsid w:val="00EF3ACA"/>
    <w:rsid w:val="00F026D8"/>
    <w:rsid w:val="00F10511"/>
    <w:rsid w:val="00F24990"/>
    <w:rsid w:val="00F30888"/>
    <w:rsid w:val="00F3454F"/>
    <w:rsid w:val="00F63384"/>
    <w:rsid w:val="00F71D1B"/>
    <w:rsid w:val="00F76CBB"/>
    <w:rsid w:val="00F76EFC"/>
    <w:rsid w:val="00F81C42"/>
    <w:rsid w:val="00FA3302"/>
    <w:rsid w:val="00FC48EA"/>
    <w:rsid w:val="00FC70F9"/>
    <w:rsid w:val="00FD5EA3"/>
    <w:rsid w:val="00FE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,Абзац списка11,Абзац списка основной,Bullet List,FooterText,numbered,список 1,ТАБЛИЦА: текст"/>
    <w:basedOn w:val="a"/>
    <w:link w:val="a5"/>
    <w:uiPriority w:val="34"/>
    <w:qFormat/>
    <w:rsid w:val="00B600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CED"/>
    <w:rPr>
      <w:color w:val="0563C1" w:themeColor="hyperlink"/>
      <w:u w:val="single"/>
    </w:rPr>
  </w:style>
  <w:style w:type="paragraph" w:customStyle="1" w:styleId="ConsPlusNormal">
    <w:name w:val="ConsPlusNormal"/>
    <w:rsid w:val="0055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502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02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5DC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"/>
    <w:basedOn w:val="a0"/>
    <w:link w:val="a4"/>
    <w:uiPriority w:val="34"/>
    <w:rsid w:val="000D5B4B"/>
  </w:style>
  <w:style w:type="paragraph" w:styleId="ab">
    <w:name w:val="footnote text"/>
    <w:basedOn w:val="a"/>
    <w:link w:val="ac"/>
    <w:uiPriority w:val="99"/>
    <w:semiHidden/>
    <w:unhideWhenUsed/>
    <w:rsid w:val="00F76C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C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CB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D6E6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D6E6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D6E6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C1301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30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301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301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3018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76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,Абзац списка11,Абзац списка основной,Bullet List,FooterText,numbered,список 1,ТАБЛИЦА: текст"/>
    <w:basedOn w:val="a"/>
    <w:link w:val="a5"/>
    <w:uiPriority w:val="34"/>
    <w:qFormat/>
    <w:rsid w:val="00B600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CED"/>
    <w:rPr>
      <w:color w:val="0563C1" w:themeColor="hyperlink"/>
      <w:u w:val="single"/>
    </w:rPr>
  </w:style>
  <w:style w:type="paragraph" w:customStyle="1" w:styleId="ConsPlusNormal">
    <w:name w:val="ConsPlusNormal"/>
    <w:rsid w:val="0055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502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02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5DC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"/>
    <w:basedOn w:val="a0"/>
    <w:link w:val="a4"/>
    <w:uiPriority w:val="34"/>
    <w:rsid w:val="000D5B4B"/>
  </w:style>
  <w:style w:type="paragraph" w:styleId="ab">
    <w:name w:val="footnote text"/>
    <w:basedOn w:val="a"/>
    <w:link w:val="ac"/>
    <w:uiPriority w:val="99"/>
    <w:semiHidden/>
    <w:unhideWhenUsed/>
    <w:rsid w:val="00F76C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C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CB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D6E6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D6E6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D6E6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C1301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30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301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301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3018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76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9817-3F04-4573-8183-8E350849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Дмитриев</cp:lastModifiedBy>
  <cp:revision>2</cp:revision>
  <cp:lastPrinted>2021-07-28T07:47:00Z</cp:lastPrinted>
  <dcterms:created xsi:type="dcterms:W3CDTF">2021-08-20T11:26:00Z</dcterms:created>
  <dcterms:modified xsi:type="dcterms:W3CDTF">2021-08-20T11:26:00Z</dcterms:modified>
</cp:coreProperties>
</file>