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06"/>
        <w:tblOverlap w:val="never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0"/>
      </w:tblGrid>
      <w:tr w:rsidR="00071C52" w:rsidRPr="00071C52">
        <w:trPr>
          <w:trHeight w:val="290"/>
        </w:trPr>
        <w:tc>
          <w:tcPr>
            <w:tcW w:w="4590" w:type="dxa"/>
            <w:shd w:val="clear" w:color="auto" w:fill="auto"/>
          </w:tcPr>
          <w:p w:rsidR="00071C52" w:rsidRPr="008151D5" w:rsidRDefault="00071C52" w:rsidP="008151D5">
            <w:pPr>
              <w:pStyle w:val="aa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A766DA" w:rsidRDefault="00B201EA" w:rsidP="00B201EA">
      <w:pPr>
        <w:pStyle w:val="3"/>
        <w:tabs>
          <w:tab w:val="clear" w:pos="0"/>
          <w:tab w:val="num" w:pos="720"/>
        </w:tabs>
        <w:rPr>
          <w:b/>
          <w:sz w:val="20"/>
        </w:rPr>
      </w:pPr>
      <w:r w:rsidRPr="00E76A18">
        <w:rPr>
          <w:b/>
          <w:sz w:val="20"/>
        </w:rPr>
        <w:t xml:space="preserve"> «</w:t>
      </w:r>
      <w:r w:rsidR="006B36EC" w:rsidRPr="00E76A18">
        <w:rPr>
          <w:b/>
          <w:sz w:val="20"/>
        </w:rPr>
        <w:t>УТВЕРЖДАЮ</w:t>
      </w:r>
      <w:r w:rsidRPr="00E76A18">
        <w:rPr>
          <w:b/>
          <w:sz w:val="20"/>
        </w:rPr>
        <w:t>»</w:t>
      </w:r>
    </w:p>
    <w:p w:rsidR="00B15494" w:rsidRDefault="00306572" w:rsidP="00B15494">
      <w:r>
        <w:t>Начальник Управления по делам молодежи и спорту</w:t>
      </w:r>
    </w:p>
    <w:p w:rsidR="00C2336D" w:rsidRDefault="00C2336D" w:rsidP="008151D5">
      <w:r>
        <w:t>Исполнительного комитета Б</w:t>
      </w:r>
      <w:r w:rsidR="00306572">
        <w:t>МР РТ</w:t>
      </w:r>
    </w:p>
    <w:p w:rsidR="00E76A18" w:rsidRDefault="00306572" w:rsidP="00C2336D">
      <w:pPr>
        <w:ind w:left="4678"/>
      </w:pPr>
      <w:r>
        <w:t xml:space="preserve">________________________ </w:t>
      </w:r>
      <w:r w:rsidR="00C2336D">
        <w:t>И.И. Ахметзянов</w:t>
      </w:r>
    </w:p>
    <w:p w:rsidR="00E76A18" w:rsidRDefault="00E76A18" w:rsidP="008151D5"/>
    <w:p w:rsidR="00E76A18" w:rsidRDefault="00E76A18" w:rsidP="008151D5"/>
    <w:p w:rsidR="00E76A18" w:rsidRDefault="00E76A18" w:rsidP="008151D5"/>
    <w:p w:rsidR="00FE70FD" w:rsidRPr="00FE70FD" w:rsidRDefault="00FE70FD" w:rsidP="00C2336D">
      <w:pPr>
        <w:tabs>
          <w:tab w:val="left" w:pos="6390"/>
        </w:tabs>
        <w:spacing w:after="120" w:line="276" w:lineRule="auto"/>
        <w:ind w:left="4536"/>
        <w:rPr>
          <w:sz w:val="16"/>
          <w:szCs w:val="16"/>
        </w:rPr>
      </w:pPr>
      <w:r>
        <w:rPr>
          <w:b/>
        </w:rPr>
        <w:t xml:space="preserve"> </w:t>
      </w:r>
      <w:r w:rsidR="00E76A18" w:rsidRPr="00E76A18">
        <w:rPr>
          <w:b/>
        </w:rPr>
        <w:t>«СОГЛАСОВАНО»</w:t>
      </w:r>
    </w:p>
    <w:p w:rsidR="00FE70FD" w:rsidRPr="00E76A18" w:rsidRDefault="00C2336D" w:rsidP="00C2336D">
      <w:pPr>
        <w:tabs>
          <w:tab w:val="left" w:pos="1860"/>
        </w:tabs>
        <w:ind w:left="4536"/>
      </w:pPr>
      <w:r>
        <w:t xml:space="preserve"> Директор МБОУ СОШ №7</w:t>
      </w:r>
      <w:r w:rsidR="00FE70FD">
        <w:t xml:space="preserve"> </w:t>
      </w:r>
      <w:r w:rsidR="00C4537C">
        <w:t>Б</w:t>
      </w:r>
      <w:r w:rsidR="00FE70FD" w:rsidRPr="00E76A18">
        <w:t>МР РТ»</w:t>
      </w:r>
      <w:r w:rsidR="00B15494">
        <w:t xml:space="preserve">                </w:t>
      </w:r>
    </w:p>
    <w:p w:rsidR="00FE70FD" w:rsidRPr="00FE70FD" w:rsidRDefault="00FE70FD" w:rsidP="00C2336D">
      <w:pPr>
        <w:pStyle w:val="20"/>
        <w:numPr>
          <w:ilvl w:val="0"/>
          <w:numId w:val="0"/>
        </w:numPr>
        <w:ind w:left="4536"/>
        <w:jc w:val="left"/>
        <w:rPr>
          <w:sz w:val="20"/>
        </w:rPr>
      </w:pPr>
      <w:r>
        <w:rPr>
          <w:sz w:val="20"/>
        </w:rPr>
        <w:t xml:space="preserve">   </w:t>
      </w:r>
      <w:r w:rsidRPr="00E76A18">
        <w:rPr>
          <w:sz w:val="20"/>
        </w:rPr>
        <w:t>_________________</w:t>
      </w:r>
      <w:r w:rsidR="00C2336D">
        <w:rPr>
          <w:sz w:val="20"/>
        </w:rPr>
        <w:t>Н.М. Латыпова</w:t>
      </w:r>
      <w:r w:rsidR="00B15494">
        <w:t xml:space="preserve">                          </w:t>
      </w:r>
      <w:r w:rsidRPr="00E76A18">
        <w:t xml:space="preserve"> </w:t>
      </w:r>
    </w:p>
    <w:p w:rsidR="00E76A18" w:rsidRPr="00E76A18" w:rsidRDefault="00E76A18" w:rsidP="00C2336D">
      <w:pPr>
        <w:pStyle w:val="20"/>
        <w:ind w:left="4536"/>
        <w:jc w:val="left"/>
        <w:rPr>
          <w:sz w:val="20"/>
        </w:rPr>
      </w:pPr>
      <w:r w:rsidRPr="00E76A18">
        <w:rPr>
          <w:b/>
          <w:sz w:val="20"/>
        </w:rPr>
        <w:tab/>
      </w:r>
    </w:p>
    <w:p w:rsidR="008151D5" w:rsidRDefault="008151D5" w:rsidP="00C86274">
      <w:pPr>
        <w:pStyle w:val="20"/>
        <w:jc w:val="center"/>
        <w:rPr>
          <w:sz w:val="28"/>
          <w:szCs w:val="28"/>
        </w:rPr>
      </w:pPr>
    </w:p>
    <w:p w:rsidR="009D3762" w:rsidRPr="00B15494" w:rsidRDefault="009D3762" w:rsidP="00C86274">
      <w:pPr>
        <w:pStyle w:val="20"/>
        <w:jc w:val="center"/>
        <w:rPr>
          <w:b/>
          <w:sz w:val="28"/>
          <w:szCs w:val="28"/>
        </w:rPr>
      </w:pPr>
      <w:r w:rsidRPr="00B15494">
        <w:rPr>
          <w:b/>
          <w:sz w:val="28"/>
          <w:szCs w:val="28"/>
        </w:rPr>
        <w:t>Положение</w:t>
      </w:r>
    </w:p>
    <w:p w:rsidR="006437CD" w:rsidRDefault="009D3762" w:rsidP="009D3762">
      <w:pPr>
        <w:jc w:val="center"/>
        <w:rPr>
          <w:b/>
          <w:snapToGrid w:val="0"/>
          <w:sz w:val="26"/>
          <w:szCs w:val="26"/>
        </w:rPr>
      </w:pPr>
      <w:r w:rsidRPr="009A5A55">
        <w:rPr>
          <w:b/>
          <w:snapToGrid w:val="0"/>
          <w:sz w:val="26"/>
          <w:szCs w:val="26"/>
        </w:rPr>
        <w:t xml:space="preserve">О проведении </w:t>
      </w:r>
      <w:r w:rsidR="00876267">
        <w:rPr>
          <w:b/>
          <w:snapToGrid w:val="0"/>
          <w:sz w:val="26"/>
          <w:szCs w:val="26"/>
        </w:rPr>
        <w:t>акции «Спорт для всех»</w:t>
      </w:r>
      <w:r w:rsidRPr="009A5A55">
        <w:rPr>
          <w:b/>
          <w:snapToGrid w:val="0"/>
          <w:sz w:val="26"/>
          <w:szCs w:val="26"/>
        </w:rPr>
        <w:t xml:space="preserve"> </w:t>
      </w:r>
    </w:p>
    <w:p w:rsidR="00397C56" w:rsidRDefault="009D3762" w:rsidP="009D3762">
      <w:pPr>
        <w:jc w:val="center"/>
        <w:rPr>
          <w:b/>
          <w:snapToGrid w:val="0"/>
          <w:sz w:val="26"/>
          <w:szCs w:val="26"/>
        </w:rPr>
      </w:pPr>
      <w:r w:rsidRPr="009A5A55">
        <w:rPr>
          <w:b/>
          <w:snapToGrid w:val="0"/>
          <w:sz w:val="26"/>
          <w:szCs w:val="26"/>
        </w:rPr>
        <w:t>по К</w:t>
      </w:r>
      <w:r w:rsidR="006437CD">
        <w:rPr>
          <w:b/>
          <w:snapToGrid w:val="0"/>
          <w:sz w:val="26"/>
          <w:szCs w:val="26"/>
        </w:rPr>
        <w:t>ио</w:t>
      </w:r>
      <w:r w:rsidRPr="009A5A55">
        <w:rPr>
          <w:b/>
          <w:snapToGrid w:val="0"/>
          <w:sz w:val="26"/>
          <w:szCs w:val="26"/>
        </w:rPr>
        <w:t xml:space="preserve">кусинкай </w:t>
      </w:r>
    </w:p>
    <w:p w:rsidR="00397C56" w:rsidRDefault="00397C56" w:rsidP="009D3762">
      <w:pPr>
        <w:jc w:val="center"/>
        <w:rPr>
          <w:b/>
          <w:snapToGrid w:val="0"/>
          <w:sz w:val="26"/>
          <w:szCs w:val="26"/>
        </w:rPr>
      </w:pPr>
      <w:r w:rsidRPr="00397C56">
        <w:rPr>
          <w:b/>
          <w:sz w:val="22"/>
          <w:szCs w:val="22"/>
        </w:rPr>
        <w:t>код вида спорта 1730001411Я – группа дисциплин «синкекусинкай»</w:t>
      </w:r>
    </w:p>
    <w:p w:rsidR="009D3762" w:rsidRPr="009A5A55" w:rsidRDefault="006437CD" w:rsidP="009D3762">
      <w:pPr>
        <w:jc w:val="center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 xml:space="preserve"> </w:t>
      </w:r>
      <w:r w:rsidR="009D3762" w:rsidRPr="009A5A55">
        <w:rPr>
          <w:b/>
          <w:snapToGrid w:val="0"/>
          <w:sz w:val="26"/>
          <w:szCs w:val="26"/>
        </w:rPr>
        <w:t xml:space="preserve">среди </w:t>
      </w:r>
      <w:r w:rsidR="00876267">
        <w:rPr>
          <w:b/>
          <w:snapToGrid w:val="0"/>
          <w:sz w:val="26"/>
          <w:szCs w:val="26"/>
        </w:rPr>
        <w:t xml:space="preserve">мужчин и женщин от 18 </w:t>
      </w:r>
      <w:r w:rsidR="009D3762" w:rsidRPr="009A5A55">
        <w:rPr>
          <w:b/>
          <w:snapToGrid w:val="0"/>
          <w:sz w:val="26"/>
          <w:szCs w:val="26"/>
        </w:rPr>
        <w:t>лет</w:t>
      </w:r>
      <w:r w:rsidR="00876267">
        <w:rPr>
          <w:b/>
          <w:snapToGrid w:val="0"/>
          <w:sz w:val="26"/>
          <w:szCs w:val="26"/>
        </w:rPr>
        <w:t xml:space="preserve"> и старше</w:t>
      </w:r>
      <w:r w:rsidR="009D3762" w:rsidRPr="009A5A55">
        <w:rPr>
          <w:b/>
          <w:snapToGrid w:val="0"/>
          <w:sz w:val="26"/>
          <w:szCs w:val="26"/>
        </w:rPr>
        <w:t>.</w:t>
      </w:r>
    </w:p>
    <w:p w:rsidR="00A766DA" w:rsidRPr="009A5A55" w:rsidRDefault="00A766DA" w:rsidP="00A766DA">
      <w:pPr>
        <w:jc w:val="center"/>
        <w:rPr>
          <w:b/>
          <w:sz w:val="28"/>
          <w:szCs w:val="28"/>
        </w:rPr>
      </w:pPr>
    </w:p>
    <w:p w:rsidR="00A766DA" w:rsidRDefault="00A766DA" w:rsidP="00A766DA">
      <w:pPr>
        <w:numPr>
          <w:ilvl w:val="0"/>
          <w:numId w:val="10"/>
        </w:numPr>
        <w:jc w:val="center"/>
        <w:rPr>
          <w:b/>
          <w:i/>
          <w:u w:val="single"/>
        </w:rPr>
      </w:pPr>
      <w:r>
        <w:rPr>
          <w:b/>
          <w:i/>
          <w:u w:val="single"/>
        </w:rPr>
        <w:t>Цели и задачи</w:t>
      </w:r>
    </w:p>
    <w:p w:rsidR="00A766DA" w:rsidRDefault="00876267" w:rsidP="00A766DA">
      <w:pPr>
        <w:numPr>
          <w:ilvl w:val="1"/>
          <w:numId w:val="10"/>
        </w:numPr>
        <w:tabs>
          <w:tab w:val="left" w:pos="567"/>
        </w:tabs>
        <w:ind w:left="0" w:firstLine="284"/>
        <w:jc w:val="both"/>
      </w:pPr>
      <w:r>
        <w:t>Акция «Спорт для всех» на территории Бавлинского муниципального района</w:t>
      </w:r>
      <w:r w:rsidR="006437CD">
        <w:t xml:space="preserve"> </w:t>
      </w:r>
      <w:r w:rsidR="00A766DA">
        <w:t>проводится с целью:</w:t>
      </w:r>
    </w:p>
    <w:p w:rsidR="00A766DA" w:rsidRDefault="00A766DA" w:rsidP="00A766DA">
      <w:pPr>
        <w:numPr>
          <w:ilvl w:val="0"/>
          <w:numId w:val="7"/>
        </w:numPr>
        <w:tabs>
          <w:tab w:val="left" w:pos="426"/>
          <w:tab w:val="left" w:pos="900"/>
          <w:tab w:val="left" w:pos="5040"/>
        </w:tabs>
        <w:ind w:firstLine="284"/>
        <w:jc w:val="both"/>
      </w:pPr>
      <w:r>
        <w:t>Пропаганды здорового образа жизни;</w:t>
      </w:r>
    </w:p>
    <w:p w:rsidR="00A766DA" w:rsidRDefault="00A766DA" w:rsidP="00A766DA">
      <w:pPr>
        <w:numPr>
          <w:ilvl w:val="0"/>
          <w:numId w:val="7"/>
        </w:numPr>
        <w:tabs>
          <w:tab w:val="left" w:pos="426"/>
          <w:tab w:val="left" w:pos="900"/>
          <w:tab w:val="left" w:pos="5040"/>
        </w:tabs>
        <w:ind w:firstLine="284"/>
        <w:jc w:val="both"/>
      </w:pPr>
      <w:r>
        <w:t>Развития и популяризации вида спорта киокусинкай;</w:t>
      </w:r>
    </w:p>
    <w:p w:rsidR="00A766DA" w:rsidRDefault="00A766DA" w:rsidP="00A766DA">
      <w:pPr>
        <w:numPr>
          <w:ilvl w:val="0"/>
          <w:numId w:val="7"/>
        </w:numPr>
        <w:tabs>
          <w:tab w:val="left" w:pos="426"/>
          <w:tab w:val="left" w:pos="900"/>
          <w:tab w:val="left" w:pos="5040"/>
        </w:tabs>
        <w:ind w:firstLine="284"/>
        <w:jc w:val="both"/>
      </w:pPr>
      <w:r>
        <w:t>Повышения спортивного мастерства спортсменов;</w:t>
      </w:r>
    </w:p>
    <w:p w:rsidR="00A766DA" w:rsidRDefault="00A766DA" w:rsidP="00A766DA">
      <w:pPr>
        <w:numPr>
          <w:ilvl w:val="0"/>
          <w:numId w:val="7"/>
        </w:numPr>
        <w:tabs>
          <w:tab w:val="left" w:pos="426"/>
          <w:tab w:val="left" w:pos="900"/>
          <w:tab w:val="left" w:pos="5040"/>
        </w:tabs>
        <w:ind w:firstLine="284"/>
        <w:jc w:val="both"/>
      </w:pPr>
      <w:r>
        <w:t>Развития спортивно-методических связей и обмена опытом между тренерами и спортсменами;</w:t>
      </w:r>
    </w:p>
    <w:p w:rsidR="00A766DA" w:rsidRDefault="00A766DA" w:rsidP="00A766DA">
      <w:pPr>
        <w:numPr>
          <w:ilvl w:val="0"/>
          <w:numId w:val="7"/>
        </w:numPr>
        <w:tabs>
          <w:tab w:val="left" w:pos="426"/>
          <w:tab w:val="left" w:pos="900"/>
          <w:tab w:val="left" w:pos="5040"/>
        </w:tabs>
        <w:ind w:firstLine="284"/>
        <w:jc w:val="both"/>
      </w:pPr>
      <w:r>
        <w:t>Выявления сильнейших спортсменов в данной возрастной группе;</w:t>
      </w:r>
    </w:p>
    <w:p w:rsidR="00A766DA" w:rsidRDefault="00A766DA" w:rsidP="00A766DA">
      <w:pPr>
        <w:numPr>
          <w:ilvl w:val="0"/>
          <w:numId w:val="7"/>
        </w:numPr>
        <w:tabs>
          <w:tab w:val="left" w:pos="426"/>
          <w:tab w:val="left" w:pos="900"/>
          <w:tab w:val="left" w:pos="5040"/>
        </w:tabs>
        <w:ind w:firstLine="284"/>
        <w:jc w:val="both"/>
      </w:pPr>
      <w:r>
        <w:t>Укрепления спортивной дружбы среди участников соревнований;</w:t>
      </w:r>
    </w:p>
    <w:p w:rsidR="00A766DA" w:rsidRDefault="00A766DA" w:rsidP="00A766DA">
      <w:pPr>
        <w:numPr>
          <w:ilvl w:val="0"/>
          <w:numId w:val="7"/>
        </w:numPr>
        <w:tabs>
          <w:tab w:val="left" w:pos="426"/>
          <w:tab w:val="left" w:pos="900"/>
          <w:tab w:val="left" w:pos="5040"/>
        </w:tabs>
        <w:ind w:firstLine="284"/>
        <w:jc w:val="both"/>
      </w:pPr>
      <w:r>
        <w:t xml:space="preserve">Привлечения </w:t>
      </w:r>
      <w:r w:rsidR="00BC74CE">
        <w:t>молодежи, мужчин и женщин</w:t>
      </w:r>
      <w:r>
        <w:t xml:space="preserve"> к систематическим занятиям </w:t>
      </w:r>
      <w:r w:rsidR="00BC74CE">
        <w:t>физической культурой и спортом.</w:t>
      </w:r>
    </w:p>
    <w:p w:rsidR="00A766DA" w:rsidRDefault="00A766DA" w:rsidP="00A766DA">
      <w:pPr>
        <w:jc w:val="both"/>
      </w:pPr>
    </w:p>
    <w:p w:rsidR="00A766DA" w:rsidRDefault="00A766DA" w:rsidP="00A766DA">
      <w:pPr>
        <w:numPr>
          <w:ilvl w:val="0"/>
          <w:numId w:val="10"/>
        </w:num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Место и время проведения </w:t>
      </w:r>
      <w:r w:rsidR="00BC74CE">
        <w:rPr>
          <w:b/>
          <w:i/>
          <w:u w:val="single"/>
        </w:rPr>
        <w:t>Акции</w:t>
      </w:r>
      <w:r w:rsidR="006437CD" w:rsidRPr="006437CD">
        <w:rPr>
          <w:b/>
          <w:i/>
          <w:u w:val="single"/>
        </w:rPr>
        <w:t xml:space="preserve"> </w:t>
      </w:r>
    </w:p>
    <w:p w:rsidR="00A766DA" w:rsidRDefault="00BC74CE" w:rsidP="00A766DA">
      <w:pPr>
        <w:numPr>
          <w:ilvl w:val="1"/>
          <w:numId w:val="10"/>
        </w:numPr>
        <w:tabs>
          <w:tab w:val="left" w:pos="567"/>
        </w:tabs>
        <w:ind w:left="0" w:firstLine="284"/>
        <w:jc w:val="both"/>
      </w:pPr>
      <w:r>
        <w:t xml:space="preserve">Открытые тренировки </w:t>
      </w:r>
      <w:r w:rsidR="00A766DA">
        <w:t xml:space="preserve">состоятся в г. </w:t>
      </w:r>
      <w:r>
        <w:t>Бавлы</w:t>
      </w:r>
      <w:r w:rsidR="00A766DA">
        <w:t xml:space="preserve"> </w:t>
      </w:r>
      <w:r>
        <w:t>с 9</w:t>
      </w:r>
      <w:r w:rsidR="00A766DA">
        <w:t xml:space="preserve"> </w:t>
      </w:r>
      <w:r>
        <w:t>ноября</w:t>
      </w:r>
      <w:r w:rsidR="00A766DA">
        <w:t xml:space="preserve"> 201</w:t>
      </w:r>
      <w:r w:rsidR="0026146C">
        <w:t>7</w:t>
      </w:r>
      <w:r w:rsidR="00A766DA">
        <w:t xml:space="preserve"> г.</w:t>
      </w:r>
      <w:r>
        <w:t xml:space="preserve"> по 19 апреля 2018 г.</w:t>
      </w:r>
      <w:r w:rsidR="00A766DA">
        <w:t xml:space="preserve">, в спортивном зале  </w:t>
      </w:r>
      <w:r>
        <w:t>СОШ№7</w:t>
      </w:r>
      <w:r w:rsidR="007658E4">
        <w:t xml:space="preserve"> г.</w:t>
      </w:r>
      <w:r>
        <w:t xml:space="preserve"> Бавлы, п</w:t>
      </w:r>
      <w:r w:rsidR="00EB236C">
        <w:t xml:space="preserve">р. </w:t>
      </w:r>
      <w:r>
        <w:t>Татарстана,1</w:t>
      </w:r>
      <w:r w:rsidR="00A766DA">
        <w:t>.</w:t>
      </w:r>
    </w:p>
    <w:p w:rsidR="00A766DA" w:rsidRDefault="00BC74CE" w:rsidP="00A766DA">
      <w:pPr>
        <w:numPr>
          <w:ilvl w:val="1"/>
          <w:numId w:val="10"/>
        </w:numPr>
        <w:tabs>
          <w:tab w:val="left" w:pos="567"/>
        </w:tabs>
        <w:ind w:left="0" w:firstLine="284"/>
        <w:jc w:val="both"/>
      </w:pPr>
      <w:r>
        <w:t>О</w:t>
      </w:r>
      <w:r w:rsidR="00A766DA">
        <w:t>ткрыт</w:t>
      </w:r>
      <w:r>
        <w:t>ые</w:t>
      </w:r>
      <w:r w:rsidR="00A766DA">
        <w:t xml:space="preserve"> </w:t>
      </w:r>
      <w:r>
        <w:t>тренировки для всех желающих проводятся каждый четверг с 9 ноября 2017 года по 12 апреля 2018 г. Начало занятий 18.00</w:t>
      </w:r>
    </w:p>
    <w:p w:rsidR="00BC74CE" w:rsidRDefault="00BC74CE" w:rsidP="00A766DA">
      <w:pPr>
        <w:numPr>
          <w:ilvl w:val="1"/>
          <w:numId w:val="10"/>
        </w:numPr>
        <w:tabs>
          <w:tab w:val="left" w:pos="567"/>
        </w:tabs>
        <w:ind w:left="0" w:firstLine="284"/>
        <w:jc w:val="both"/>
      </w:pPr>
      <w:r>
        <w:t>19 апреля 2018 года состоятся соревнования среди участников Акции.</w:t>
      </w:r>
    </w:p>
    <w:p w:rsidR="00A766DA" w:rsidRDefault="00BC74CE" w:rsidP="00A766DA">
      <w:pPr>
        <w:tabs>
          <w:tab w:val="left" w:pos="858"/>
        </w:tabs>
        <w:jc w:val="both"/>
      </w:pPr>
      <w:r>
        <w:tab/>
      </w:r>
    </w:p>
    <w:p w:rsidR="00A766DA" w:rsidRDefault="00A766DA" w:rsidP="00A766DA">
      <w:pPr>
        <w:jc w:val="both"/>
      </w:pPr>
      <w:r>
        <w:t xml:space="preserve">                                       </w:t>
      </w:r>
    </w:p>
    <w:p w:rsidR="00A766DA" w:rsidRDefault="00A766DA" w:rsidP="00A766DA">
      <w:pPr>
        <w:numPr>
          <w:ilvl w:val="0"/>
          <w:numId w:val="10"/>
        </w:numPr>
        <w:jc w:val="center"/>
        <w:rPr>
          <w:b/>
          <w:i/>
          <w:u w:val="single"/>
        </w:rPr>
      </w:pPr>
      <w:r>
        <w:rPr>
          <w:b/>
          <w:i/>
          <w:u w:val="single"/>
        </w:rPr>
        <w:t>Организация и руководство проведением Открытым Первенством.</w:t>
      </w:r>
    </w:p>
    <w:p w:rsidR="00A766DA" w:rsidRDefault="00A766DA" w:rsidP="00A766DA">
      <w:pPr>
        <w:numPr>
          <w:ilvl w:val="1"/>
          <w:numId w:val="10"/>
        </w:numPr>
        <w:tabs>
          <w:tab w:val="left" w:pos="567"/>
        </w:tabs>
        <w:ind w:left="0" w:firstLine="284"/>
        <w:jc w:val="both"/>
      </w:pPr>
      <w:r>
        <w:t xml:space="preserve">Общий контроль за проведением </w:t>
      </w:r>
      <w:r w:rsidR="00BC74CE">
        <w:t xml:space="preserve">тренировочных занятий </w:t>
      </w:r>
      <w:r>
        <w:t xml:space="preserve">соревнований осуществляет Федерация </w:t>
      </w:r>
      <w:r w:rsidR="00BC74CE">
        <w:t>Клуб каратэ «Барс»</w:t>
      </w:r>
      <w:r>
        <w:t xml:space="preserve">. Ответственный от </w:t>
      </w:r>
      <w:r w:rsidR="00BC74CE">
        <w:t>Клуба</w:t>
      </w:r>
      <w:r>
        <w:t xml:space="preserve"> -  </w:t>
      </w:r>
      <w:r w:rsidR="00BC74CE">
        <w:t>руководитель Клуба каратэ –</w:t>
      </w:r>
      <w:r w:rsidR="00EB236C">
        <w:t xml:space="preserve"> </w:t>
      </w:r>
      <w:r w:rsidR="00BC74CE">
        <w:t>Садритдинов И.И.</w:t>
      </w:r>
      <w:r>
        <w:t xml:space="preserve"> (</w:t>
      </w:r>
      <w:r w:rsidR="00BC74CE">
        <w:t>Бавлы</w:t>
      </w:r>
      <w:r>
        <w:t>).</w:t>
      </w:r>
    </w:p>
    <w:p w:rsidR="00A766DA" w:rsidRDefault="00A766DA" w:rsidP="00A766DA">
      <w:pPr>
        <w:numPr>
          <w:ilvl w:val="1"/>
          <w:numId w:val="10"/>
        </w:numPr>
        <w:tabs>
          <w:tab w:val="left" w:pos="567"/>
        </w:tabs>
        <w:ind w:left="0" w:firstLine="284"/>
        <w:jc w:val="both"/>
      </w:pPr>
      <w:r>
        <w:t xml:space="preserve">Непосредственное исполнение мероприятий, связанных с подготовкой и проведением </w:t>
      </w:r>
      <w:r w:rsidR="00152985">
        <w:t>тренировок и соревнования</w:t>
      </w:r>
      <w:r w:rsidR="001F27B0">
        <w:t xml:space="preserve"> </w:t>
      </w:r>
      <w:r>
        <w:t xml:space="preserve">должно соответствовать  «Правилам соревнований по Киокусинкай» (далее – «Правила») и возлагается на Оргкомитет, сформированный Управлением по делам молодежи и спорту </w:t>
      </w:r>
      <w:r w:rsidR="00152985">
        <w:t>Бавлинского</w:t>
      </w:r>
      <w:r>
        <w:t xml:space="preserve"> муниципального района, совместно с </w:t>
      </w:r>
      <w:r w:rsidR="00152985">
        <w:t>Клубом каратэ Барс</w:t>
      </w:r>
      <w:r>
        <w:t xml:space="preserve">. Ответственный  от Управления по делам молодежи и спорту исполнительного комитета </w:t>
      </w:r>
      <w:r w:rsidR="00BD62C0">
        <w:t>Бавлинский</w:t>
      </w:r>
      <w:r>
        <w:t xml:space="preserve"> муниципальный район РТ </w:t>
      </w:r>
      <w:r w:rsidR="001F27B0">
        <w:t>–</w:t>
      </w:r>
      <w:r>
        <w:t xml:space="preserve"> </w:t>
      </w:r>
      <w:r w:rsidR="00152985">
        <w:t>Ахметзянов И.И.</w:t>
      </w:r>
    </w:p>
    <w:p w:rsidR="0067253B" w:rsidRDefault="0067253B" w:rsidP="0067253B">
      <w:pPr>
        <w:tabs>
          <w:tab w:val="left" w:pos="567"/>
        </w:tabs>
        <w:jc w:val="both"/>
      </w:pPr>
    </w:p>
    <w:p w:rsidR="00A766DA" w:rsidRDefault="00152985" w:rsidP="00A766DA">
      <w:pPr>
        <w:numPr>
          <w:ilvl w:val="0"/>
          <w:numId w:val="10"/>
        </w:num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Тренерский состав. </w:t>
      </w:r>
      <w:r w:rsidR="00A766DA">
        <w:rPr>
          <w:b/>
          <w:i/>
          <w:u w:val="single"/>
        </w:rPr>
        <w:t>Судейство.</w:t>
      </w:r>
    </w:p>
    <w:p w:rsidR="00152985" w:rsidRDefault="00152985" w:rsidP="00ED150B">
      <w:pPr>
        <w:numPr>
          <w:ilvl w:val="1"/>
          <w:numId w:val="10"/>
        </w:numPr>
        <w:tabs>
          <w:tab w:val="left" w:pos="567"/>
        </w:tabs>
        <w:ind w:left="0" w:firstLine="284"/>
        <w:jc w:val="both"/>
      </w:pPr>
      <w:r>
        <w:t xml:space="preserve">Старший тренер – Садритдинов И.И. (1 кю по каратэ Киокусинкай), тренер - Селиванов В.Г. </w:t>
      </w:r>
      <w:r w:rsidR="00A766DA">
        <w:t xml:space="preserve"> </w:t>
      </w:r>
      <w:r>
        <w:t>(1 кю по каратэ Киокусинкай).</w:t>
      </w:r>
    </w:p>
    <w:p w:rsidR="00ED150B" w:rsidRDefault="00ED150B" w:rsidP="00ED150B">
      <w:pPr>
        <w:numPr>
          <w:ilvl w:val="1"/>
          <w:numId w:val="10"/>
        </w:numPr>
        <w:tabs>
          <w:tab w:val="left" w:pos="567"/>
        </w:tabs>
        <w:ind w:left="0" w:firstLine="284"/>
        <w:jc w:val="both"/>
      </w:pPr>
      <w:r>
        <w:t xml:space="preserve">Судейство соревнований обеспечивается </w:t>
      </w:r>
      <w:r w:rsidR="00152985">
        <w:t xml:space="preserve">Клубом </w:t>
      </w:r>
      <w:r w:rsidR="0005621B">
        <w:t xml:space="preserve">каратэ </w:t>
      </w:r>
      <w:r w:rsidR="00152985">
        <w:t>Барс</w:t>
      </w:r>
      <w:r w:rsidR="0005621B">
        <w:t xml:space="preserve"> г. Бавлы</w:t>
      </w:r>
      <w:r w:rsidR="00152985">
        <w:t>. Главный судья соревнования Селиванов В.Г. (судья 1 категории).</w:t>
      </w:r>
    </w:p>
    <w:p w:rsidR="007658E4" w:rsidRPr="00ED150B" w:rsidRDefault="007658E4" w:rsidP="007658E4">
      <w:pPr>
        <w:tabs>
          <w:tab w:val="left" w:pos="567"/>
        </w:tabs>
        <w:jc w:val="both"/>
      </w:pPr>
    </w:p>
    <w:p w:rsidR="00A766DA" w:rsidRDefault="00A766DA" w:rsidP="00A766DA">
      <w:pPr>
        <w:numPr>
          <w:ilvl w:val="0"/>
          <w:numId w:val="10"/>
        </w:num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Участники </w:t>
      </w:r>
      <w:r w:rsidR="00152985">
        <w:rPr>
          <w:b/>
          <w:i/>
          <w:u w:val="single"/>
        </w:rPr>
        <w:t>Акции</w:t>
      </w:r>
      <w:r w:rsidR="001F27B0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.</w:t>
      </w:r>
    </w:p>
    <w:p w:rsidR="00A766DA" w:rsidRDefault="00A766DA" w:rsidP="00A766DA">
      <w:pPr>
        <w:numPr>
          <w:ilvl w:val="1"/>
          <w:numId w:val="10"/>
        </w:numPr>
        <w:tabs>
          <w:tab w:val="left" w:pos="567"/>
        </w:tabs>
        <w:ind w:left="0" w:firstLine="284"/>
        <w:jc w:val="both"/>
      </w:pPr>
      <w:r>
        <w:t xml:space="preserve">К участию </w:t>
      </w:r>
      <w:r w:rsidR="00152985">
        <w:t>в открытых тренировках допускаются все желающие от 18 лет и старше</w:t>
      </w:r>
      <w:r w:rsidR="00D857D6">
        <w:t xml:space="preserve"> не</w:t>
      </w:r>
      <w:r w:rsidR="0005621B">
        <w:t>зависимо от уровня подготовки в области ФИС</w:t>
      </w:r>
      <w:r>
        <w:t xml:space="preserve">. Участниками </w:t>
      </w:r>
      <w:r w:rsidR="00152985">
        <w:t>соревнования</w:t>
      </w:r>
      <w:r w:rsidR="007658E4">
        <w:t xml:space="preserve"> </w:t>
      </w:r>
      <w:r>
        <w:t xml:space="preserve">могут быть спортсмены в возрасте от </w:t>
      </w:r>
      <w:r w:rsidR="00152985">
        <w:t>18</w:t>
      </w:r>
      <w:r w:rsidR="002B7838">
        <w:t xml:space="preserve"> </w:t>
      </w:r>
      <w:r>
        <w:t xml:space="preserve">лет </w:t>
      </w:r>
      <w:r w:rsidR="00152985">
        <w:t>и старше</w:t>
      </w:r>
      <w:r w:rsidR="0026146C">
        <w:t xml:space="preserve"> </w:t>
      </w:r>
      <w:r w:rsidR="00152985">
        <w:t xml:space="preserve">прошедшие не менее 50%  тренировочных занятий в рамках Акции. Участниками соревнования могут </w:t>
      </w:r>
      <w:r w:rsidR="00395633">
        <w:t xml:space="preserve">быть команды организации района и города, </w:t>
      </w:r>
      <w:r w:rsidR="00D857D6">
        <w:t>а также</w:t>
      </w:r>
      <w:r w:rsidR="00395633">
        <w:t xml:space="preserve"> участники объединенные в команды не более 5 человек.</w:t>
      </w:r>
    </w:p>
    <w:p w:rsidR="00F22E6E" w:rsidRPr="00F22E6E" w:rsidRDefault="00F22E6E" w:rsidP="00F22E6E">
      <w:pPr>
        <w:tabs>
          <w:tab w:val="left" w:pos="567"/>
        </w:tabs>
        <w:ind w:left="284"/>
        <w:jc w:val="both"/>
        <w:rPr>
          <w:b/>
          <w:i/>
        </w:rPr>
      </w:pPr>
      <w:r w:rsidRPr="00F22E6E">
        <w:rPr>
          <w:b/>
          <w:i/>
        </w:rPr>
        <w:t>Участие в соревнованиях не является обязательным условием.</w:t>
      </w:r>
    </w:p>
    <w:p w:rsidR="00A766DA" w:rsidRDefault="00A766DA" w:rsidP="00A766DA">
      <w:pPr>
        <w:jc w:val="both"/>
      </w:pPr>
      <w:r>
        <w:t xml:space="preserve">      5.2.  </w:t>
      </w:r>
      <w:r w:rsidR="00395633">
        <w:t>Для участия в Акции участникам необходимо предоставить следующие документы:</w:t>
      </w:r>
    </w:p>
    <w:p w:rsidR="00397C56" w:rsidRDefault="00397C56" w:rsidP="00B201EA">
      <w:pPr>
        <w:pStyle w:val="p13"/>
        <w:spacing w:before="0" w:beforeAutospacing="0" w:after="0" w:afterAutospacing="0"/>
        <w:rPr>
          <w:sz w:val="20"/>
          <w:szCs w:val="20"/>
        </w:rPr>
      </w:pPr>
      <w:r w:rsidRPr="00397C56">
        <w:rPr>
          <w:rStyle w:val="s6"/>
          <w:sz w:val="20"/>
          <w:szCs w:val="20"/>
        </w:rPr>
        <w:t>-</w:t>
      </w:r>
      <w:r w:rsidRPr="00397C56">
        <w:rPr>
          <w:rStyle w:val="s6"/>
          <w:rFonts w:ascii="Arial Unicode MS" w:hAnsi="Arial Unicode MS"/>
          <w:sz w:val="20"/>
          <w:szCs w:val="20"/>
        </w:rPr>
        <w:t>​</w:t>
      </w:r>
      <w:r w:rsidRPr="00397C56">
        <w:rPr>
          <w:rStyle w:val="s6"/>
          <w:sz w:val="20"/>
          <w:szCs w:val="20"/>
        </w:rPr>
        <w:t> </w:t>
      </w:r>
      <w:r w:rsidRPr="00397C56">
        <w:rPr>
          <w:sz w:val="20"/>
          <w:szCs w:val="20"/>
        </w:rPr>
        <w:t>до</w:t>
      </w:r>
      <w:r>
        <w:rPr>
          <w:sz w:val="20"/>
          <w:szCs w:val="20"/>
        </w:rPr>
        <w:t>кумент, удостоверяющий личность;</w:t>
      </w:r>
    </w:p>
    <w:p w:rsidR="00397C56" w:rsidRPr="00397C56" w:rsidRDefault="00397C56" w:rsidP="00B201EA">
      <w:pPr>
        <w:pStyle w:val="p13"/>
        <w:spacing w:before="0" w:beforeAutospacing="0" w:after="0" w:afterAutospacing="0"/>
        <w:rPr>
          <w:sz w:val="20"/>
          <w:szCs w:val="20"/>
        </w:rPr>
      </w:pPr>
      <w:r w:rsidRPr="00397C56">
        <w:rPr>
          <w:rStyle w:val="s6"/>
          <w:sz w:val="20"/>
          <w:szCs w:val="20"/>
        </w:rPr>
        <w:t>-</w:t>
      </w:r>
      <w:r w:rsidRPr="00397C56">
        <w:rPr>
          <w:rStyle w:val="s6"/>
          <w:rFonts w:ascii="Arial Unicode MS" w:hAnsi="Arial Unicode MS"/>
          <w:sz w:val="20"/>
          <w:szCs w:val="20"/>
        </w:rPr>
        <w:t>​</w:t>
      </w:r>
      <w:r w:rsidRPr="00397C56">
        <w:rPr>
          <w:rStyle w:val="s6"/>
          <w:sz w:val="20"/>
          <w:szCs w:val="20"/>
        </w:rPr>
        <w:t> </w:t>
      </w:r>
      <w:r w:rsidRPr="00397C56">
        <w:rPr>
          <w:sz w:val="20"/>
          <w:szCs w:val="20"/>
        </w:rPr>
        <w:t xml:space="preserve">допуск врача к участию в </w:t>
      </w:r>
      <w:r w:rsidR="00395633">
        <w:rPr>
          <w:sz w:val="20"/>
          <w:szCs w:val="20"/>
        </w:rPr>
        <w:t xml:space="preserve">тренировках и </w:t>
      </w:r>
      <w:r w:rsidRPr="00397C56">
        <w:rPr>
          <w:sz w:val="20"/>
          <w:szCs w:val="20"/>
        </w:rPr>
        <w:t xml:space="preserve">соревнованиях, оформленный личной печатью врача и печатью диспансера; </w:t>
      </w:r>
    </w:p>
    <w:p w:rsidR="00397C56" w:rsidRPr="00397C56" w:rsidRDefault="00397C56" w:rsidP="00B201EA">
      <w:pPr>
        <w:pStyle w:val="p13"/>
        <w:spacing w:before="0" w:beforeAutospacing="0" w:after="0" w:afterAutospacing="0"/>
        <w:rPr>
          <w:sz w:val="20"/>
          <w:szCs w:val="20"/>
        </w:rPr>
      </w:pPr>
      <w:r w:rsidRPr="00397C56">
        <w:rPr>
          <w:rStyle w:val="s6"/>
          <w:sz w:val="20"/>
          <w:szCs w:val="20"/>
        </w:rPr>
        <w:t>-</w:t>
      </w:r>
      <w:r w:rsidRPr="00397C56">
        <w:rPr>
          <w:rStyle w:val="s6"/>
          <w:rFonts w:ascii="Arial Unicode MS" w:hAnsi="Arial Unicode MS"/>
          <w:sz w:val="20"/>
          <w:szCs w:val="20"/>
        </w:rPr>
        <w:t>​</w:t>
      </w:r>
      <w:r w:rsidRPr="00397C56">
        <w:rPr>
          <w:rStyle w:val="s6"/>
          <w:sz w:val="20"/>
          <w:szCs w:val="20"/>
        </w:rPr>
        <w:t> </w:t>
      </w:r>
      <w:r w:rsidRPr="00397C56">
        <w:rPr>
          <w:sz w:val="20"/>
          <w:szCs w:val="20"/>
        </w:rPr>
        <w:t>договор страхования от несчастного случая, действительный на момент соревнований (</w:t>
      </w:r>
      <w:r w:rsidR="00395633">
        <w:rPr>
          <w:sz w:val="20"/>
          <w:szCs w:val="20"/>
        </w:rPr>
        <w:t>копия</w:t>
      </w:r>
      <w:r w:rsidRPr="00397C56">
        <w:rPr>
          <w:sz w:val="20"/>
          <w:szCs w:val="20"/>
        </w:rPr>
        <w:t>);</w:t>
      </w:r>
    </w:p>
    <w:p w:rsidR="00397C56" w:rsidRPr="00397C56" w:rsidRDefault="00397C56" w:rsidP="00B201EA">
      <w:pPr>
        <w:pStyle w:val="p13"/>
        <w:spacing w:before="0" w:beforeAutospacing="0" w:after="0" w:afterAutospacing="0"/>
        <w:rPr>
          <w:sz w:val="20"/>
          <w:szCs w:val="20"/>
        </w:rPr>
      </w:pPr>
      <w:r w:rsidRPr="00397C56">
        <w:rPr>
          <w:rStyle w:val="s6"/>
          <w:sz w:val="20"/>
          <w:szCs w:val="20"/>
        </w:rPr>
        <w:t>-</w:t>
      </w:r>
      <w:r w:rsidRPr="00397C56">
        <w:rPr>
          <w:rStyle w:val="s6"/>
          <w:rFonts w:ascii="Arial Unicode MS" w:hAnsi="Arial Unicode MS"/>
          <w:sz w:val="20"/>
          <w:szCs w:val="20"/>
        </w:rPr>
        <w:t>​</w:t>
      </w:r>
      <w:r w:rsidRPr="00397C56">
        <w:rPr>
          <w:rStyle w:val="s6"/>
          <w:sz w:val="20"/>
          <w:szCs w:val="20"/>
        </w:rPr>
        <w:t> </w:t>
      </w:r>
      <w:r w:rsidRPr="00397C56">
        <w:rPr>
          <w:sz w:val="20"/>
          <w:szCs w:val="20"/>
        </w:rPr>
        <w:t>полис обязательного медицинского страхования (</w:t>
      </w:r>
      <w:r w:rsidR="00395633">
        <w:rPr>
          <w:sz w:val="20"/>
          <w:szCs w:val="20"/>
        </w:rPr>
        <w:t>копия).</w:t>
      </w:r>
    </w:p>
    <w:p w:rsidR="00A766DA" w:rsidRDefault="00395633" w:rsidP="00397C56">
      <w:pPr>
        <w:numPr>
          <w:ilvl w:val="1"/>
          <w:numId w:val="8"/>
        </w:numPr>
        <w:jc w:val="both"/>
      </w:pPr>
      <w:r>
        <w:t>Каждый участник</w:t>
      </w:r>
      <w:r w:rsidR="00A766DA">
        <w:t xml:space="preserve"> должен иметь при себе:</w:t>
      </w:r>
    </w:p>
    <w:p w:rsidR="00A766DA" w:rsidRDefault="00395633" w:rsidP="00A766DA">
      <w:pPr>
        <w:numPr>
          <w:ilvl w:val="0"/>
          <w:numId w:val="7"/>
        </w:numPr>
        <w:tabs>
          <w:tab w:val="left" w:pos="426"/>
          <w:tab w:val="left" w:pos="900"/>
          <w:tab w:val="left" w:pos="5040"/>
        </w:tabs>
        <w:ind w:firstLine="284"/>
        <w:jc w:val="both"/>
      </w:pPr>
      <w:r>
        <w:t>Спортивную форму для занятий в помещении;</w:t>
      </w:r>
    </w:p>
    <w:p w:rsidR="00A766DA" w:rsidRDefault="00395633" w:rsidP="00A766DA">
      <w:pPr>
        <w:numPr>
          <w:ilvl w:val="0"/>
          <w:numId w:val="7"/>
        </w:numPr>
        <w:tabs>
          <w:tab w:val="left" w:pos="426"/>
          <w:tab w:val="left" w:pos="900"/>
          <w:tab w:val="left" w:pos="5040"/>
        </w:tabs>
        <w:ind w:firstLine="284"/>
        <w:jc w:val="both"/>
      </w:pPr>
      <w:r>
        <w:t>Вторую обувь.</w:t>
      </w:r>
    </w:p>
    <w:p w:rsidR="00A766DA" w:rsidRDefault="00A766DA" w:rsidP="005E2AA7">
      <w:pPr>
        <w:ind w:left="1069"/>
        <w:jc w:val="both"/>
      </w:pPr>
      <w:r>
        <w:t xml:space="preserve">        </w:t>
      </w:r>
    </w:p>
    <w:p w:rsidR="00A766DA" w:rsidRDefault="00A766DA" w:rsidP="00A766DA">
      <w:pPr>
        <w:numPr>
          <w:ilvl w:val="0"/>
          <w:numId w:val="9"/>
        </w:numPr>
        <w:jc w:val="center"/>
        <w:rPr>
          <w:b/>
          <w:i/>
          <w:u w:val="single"/>
        </w:rPr>
      </w:pPr>
      <w:r>
        <w:rPr>
          <w:b/>
          <w:i/>
          <w:u w:val="single"/>
        </w:rPr>
        <w:t>Правила соревнований.</w:t>
      </w:r>
    </w:p>
    <w:p w:rsidR="00A766DA" w:rsidRDefault="00395633" w:rsidP="00A766DA">
      <w:pPr>
        <w:numPr>
          <w:ilvl w:val="1"/>
          <w:numId w:val="9"/>
        </w:numPr>
        <w:tabs>
          <w:tab w:val="left" w:pos="858"/>
        </w:tabs>
        <w:ind w:left="0" w:firstLine="284"/>
        <w:jc w:val="both"/>
      </w:pPr>
      <w:r>
        <w:lastRenderedPageBreak/>
        <w:t>Соревнования</w:t>
      </w:r>
      <w:r w:rsidR="00FE0BF9">
        <w:t xml:space="preserve"> </w:t>
      </w:r>
      <w:r w:rsidR="00A766DA">
        <w:t>по кумитэ провод</w:t>
      </w:r>
      <w:r w:rsidR="00ED150B">
        <w:t>я</w:t>
      </w:r>
      <w:r w:rsidR="00A766DA">
        <w:t>тся в соответствии с «Правилами соревнований по Киокусинкай» с учетом Приложения по группе дисциплин «Синкёкусинкай», утвержденными в 20</w:t>
      </w:r>
      <w:r w:rsidR="00B201EA">
        <w:t>10</w:t>
      </w:r>
      <w:r w:rsidR="00A766DA">
        <w:t xml:space="preserve"> г.</w:t>
      </w:r>
    </w:p>
    <w:p w:rsidR="00A766DA" w:rsidRDefault="00A766DA" w:rsidP="00A766DA">
      <w:pPr>
        <w:numPr>
          <w:ilvl w:val="1"/>
          <w:numId w:val="9"/>
        </w:numPr>
        <w:tabs>
          <w:tab w:val="left" w:pos="858"/>
        </w:tabs>
        <w:ind w:left="0" w:firstLine="284"/>
        <w:jc w:val="both"/>
      </w:pPr>
      <w:r>
        <w:t xml:space="preserve">Соревнования </w:t>
      </w:r>
      <w:r w:rsidR="00395633">
        <w:t>будут проводиться в возрастных и  весовых категориях в зависимости от заявленных участников за 2 недели до начала мероприятия</w:t>
      </w:r>
    </w:p>
    <w:p w:rsidR="00A766DA" w:rsidRDefault="00A766DA" w:rsidP="00A766DA"/>
    <w:p w:rsidR="00A766DA" w:rsidRDefault="00A766DA" w:rsidP="00A766DA">
      <w:pPr>
        <w:numPr>
          <w:ilvl w:val="0"/>
          <w:numId w:val="9"/>
        </w:numPr>
        <w:jc w:val="center"/>
        <w:rPr>
          <w:b/>
          <w:i/>
          <w:u w:val="single"/>
        </w:rPr>
      </w:pPr>
      <w:r>
        <w:rPr>
          <w:b/>
          <w:i/>
          <w:u w:val="single"/>
        </w:rPr>
        <w:t>Определение победителей и награждение.</w:t>
      </w:r>
    </w:p>
    <w:p w:rsidR="00A766DA" w:rsidRDefault="00A766DA" w:rsidP="00A766DA">
      <w:pPr>
        <w:tabs>
          <w:tab w:val="left" w:pos="992"/>
        </w:tabs>
        <w:spacing w:line="240" w:lineRule="atLeast"/>
        <w:ind w:firstLine="426"/>
        <w:jc w:val="both"/>
      </w:pPr>
      <w:r>
        <w:t xml:space="preserve">8.1 Соревнования </w:t>
      </w:r>
      <w:r w:rsidR="009F6360">
        <w:t xml:space="preserve"> и показательные поединки </w:t>
      </w:r>
      <w:r>
        <w:t xml:space="preserve">проводятся в форме личного первенства по олимпийской системе, с выбыванием после поражения, </w:t>
      </w:r>
      <w:r w:rsidR="005E2AA7">
        <w:t>без поединков</w:t>
      </w:r>
      <w:r>
        <w:t xml:space="preserve"> за 3 места. </w:t>
      </w:r>
    </w:p>
    <w:p w:rsidR="00A766DA" w:rsidRDefault="00A766DA" w:rsidP="00A766DA">
      <w:pPr>
        <w:tabs>
          <w:tab w:val="left" w:pos="900"/>
          <w:tab w:val="left" w:pos="5040"/>
        </w:tabs>
        <w:jc w:val="both"/>
      </w:pPr>
      <w:r>
        <w:t xml:space="preserve">        8.2 Жеребьевка проводится накануне по предварительным заявкам.</w:t>
      </w:r>
      <w:r>
        <w:rPr>
          <w:b/>
        </w:rPr>
        <w:t xml:space="preserve"> </w:t>
      </w:r>
    </w:p>
    <w:p w:rsidR="00A766DA" w:rsidRDefault="00A766DA" w:rsidP="00A766DA">
      <w:pPr>
        <w:tabs>
          <w:tab w:val="left" w:pos="900"/>
          <w:tab w:val="left" w:pos="5040"/>
        </w:tabs>
        <w:jc w:val="both"/>
      </w:pPr>
      <w:r>
        <w:t xml:space="preserve">       8.3  Временной регламент проведения поединков:</w:t>
      </w:r>
    </w:p>
    <w:p w:rsidR="00A766DA" w:rsidRDefault="00FB31EE" w:rsidP="00A766DA">
      <w:pPr>
        <w:tabs>
          <w:tab w:val="left" w:pos="992"/>
        </w:tabs>
        <w:spacing w:line="240" w:lineRule="atLeast"/>
        <w:ind w:firstLine="426"/>
        <w:jc w:val="both"/>
      </w:pPr>
      <w:r>
        <w:t>Поединки</w:t>
      </w:r>
      <w:r w:rsidR="00A766DA">
        <w:t>: 2 минуты</w:t>
      </w:r>
      <w:r w:rsidR="00F22E6E">
        <w:t xml:space="preserve"> ++ 1 минута и обязательное решение судей.</w:t>
      </w:r>
      <w:r w:rsidR="00A766DA">
        <w:t xml:space="preserve"> </w:t>
      </w:r>
    </w:p>
    <w:p w:rsidR="00A766DA" w:rsidRDefault="00A766DA" w:rsidP="00A766DA">
      <w:pPr>
        <w:tabs>
          <w:tab w:val="left" w:pos="992"/>
        </w:tabs>
        <w:spacing w:line="240" w:lineRule="atLeast"/>
        <w:ind w:firstLine="426"/>
        <w:jc w:val="both"/>
      </w:pPr>
      <w:r>
        <w:t xml:space="preserve">Финальные поединки: 2 минуты + </w:t>
      </w:r>
      <w:r w:rsidR="0086591C">
        <w:t xml:space="preserve">1 минута и </w:t>
      </w:r>
      <w:r>
        <w:t>обязательное решение судей.</w:t>
      </w:r>
    </w:p>
    <w:p w:rsidR="00A766DA" w:rsidRDefault="00A766DA" w:rsidP="0067253B">
      <w:pPr>
        <w:numPr>
          <w:ilvl w:val="1"/>
          <w:numId w:val="6"/>
        </w:numPr>
        <w:jc w:val="both"/>
      </w:pPr>
      <w:r>
        <w:t xml:space="preserve">Победители и призеры </w:t>
      </w:r>
      <w:r w:rsidR="00384AEC">
        <w:t>Первенства и показательных поединков</w:t>
      </w:r>
      <w:r>
        <w:t xml:space="preserve"> в каждой весовой категории и награждаются:</w:t>
      </w:r>
      <w:r w:rsidR="0067253B">
        <w:t xml:space="preserve">        - </w:t>
      </w:r>
      <w:r>
        <w:t>медалями;</w:t>
      </w:r>
    </w:p>
    <w:p w:rsidR="00A766DA" w:rsidRDefault="0067253B" w:rsidP="0067253B">
      <w:pPr>
        <w:tabs>
          <w:tab w:val="left" w:pos="426"/>
          <w:tab w:val="left" w:pos="900"/>
          <w:tab w:val="left" w:pos="5040"/>
        </w:tabs>
        <w:jc w:val="both"/>
      </w:pPr>
      <w:r>
        <w:t xml:space="preserve">                                                 - </w:t>
      </w:r>
      <w:r w:rsidR="00A766DA">
        <w:t>дипломами;</w:t>
      </w:r>
    </w:p>
    <w:p w:rsidR="00A766DA" w:rsidRDefault="00A766DA" w:rsidP="00A766DA">
      <w:pPr>
        <w:tabs>
          <w:tab w:val="left" w:pos="900"/>
          <w:tab w:val="left" w:pos="5040"/>
        </w:tabs>
        <w:ind w:firstLine="284"/>
        <w:jc w:val="both"/>
      </w:pPr>
      <w:r>
        <w:t>Победители, призеры и обладатели специальных призов могут награждаться ценными подарками от спонсоров турнира.</w:t>
      </w:r>
    </w:p>
    <w:p w:rsidR="00A766DA" w:rsidRDefault="00A766DA" w:rsidP="00A766DA">
      <w:pPr>
        <w:numPr>
          <w:ilvl w:val="0"/>
          <w:numId w:val="9"/>
        </w:numPr>
        <w:jc w:val="center"/>
        <w:rPr>
          <w:b/>
          <w:i/>
          <w:u w:val="single"/>
        </w:rPr>
      </w:pPr>
      <w:r>
        <w:rPr>
          <w:b/>
          <w:i/>
          <w:u w:val="single"/>
        </w:rPr>
        <w:t>Финансовые условия.</w:t>
      </w:r>
    </w:p>
    <w:p w:rsidR="00A766DA" w:rsidRDefault="00C86274" w:rsidP="00A766DA">
      <w:pPr>
        <w:numPr>
          <w:ilvl w:val="1"/>
          <w:numId w:val="4"/>
        </w:numPr>
        <w:tabs>
          <w:tab w:val="left" w:pos="0"/>
        </w:tabs>
        <w:ind w:left="0" w:firstLine="426"/>
        <w:jc w:val="both"/>
      </w:pPr>
      <w:r w:rsidRPr="00C86274">
        <w:t>Расходы, связанные с</w:t>
      </w:r>
      <w:r w:rsidRPr="00C86274">
        <w:rPr>
          <w:color w:val="000000"/>
        </w:rPr>
        <w:t xml:space="preserve"> предоставлением помещения для проведения соревнований, </w:t>
      </w:r>
      <w:r w:rsidR="00ED150B">
        <w:t xml:space="preserve">несет </w:t>
      </w:r>
      <w:r w:rsidR="00A766DA">
        <w:t xml:space="preserve">Управление по делам молодежи и спорту исполнительного комитета </w:t>
      </w:r>
      <w:r w:rsidR="00F22E6E">
        <w:t xml:space="preserve">Бавлинского </w:t>
      </w:r>
      <w:r w:rsidR="00A766DA">
        <w:t xml:space="preserve"> муниципального района.</w:t>
      </w:r>
    </w:p>
    <w:p w:rsidR="00C86274" w:rsidRDefault="00C86274" w:rsidP="00A766DA">
      <w:pPr>
        <w:numPr>
          <w:ilvl w:val="1"/>
          <w:numId w:val="4"/>
        </w:numPr>
        <w:tabs>
          <w:tab w:val="left" w:pos="0"/>
        </w:tabs>
        <w:ind w:left="0" w:firstLine="426"/>
        <w:jc w:val="both"/>
      </w:pPr>
      <w:r>
        <w:t>Расходы, связанные с изготовлением и приобретением дипломов, формирование судейских бригад и обеспечение их работы, оформление зала,</w:t>
      </w:r>
      <w:r w:rsidR="00ED150B">
        <w:t xml:space="preserve"> обеспечивает</w:t>
      </w:r>
      <w:r>
        <w:t xml:space="preserve"> </w:t>
      </w:r>
      <w:r w:rsidR="00F22E6E">
        <w:t>Клуб каратэ Барс г. Бавлы</w:t>
      </w:r>
      <w:r w:rsidR="00071C52">
        <w:t>.</w:t>
      </w:r>
    </w:p>
    <w:p w:rsidR="00071C52" w:rsidRDefault="00071C52" w:rsidP="00A766DA">
      <w:pPr>
        <w:numPr>
          <w:ilvl w:val="1"/>
          <w:numId w:val="4"/>
        </w:numPr>
        <w:tabs>
          <w:tab w:val="left" w:pos="0"/>
        </w:tabs>
        <w:ind w:left="0" w:firstLine="426"/>
        <w:jc w:val="both"/>
      </w:pPr>
      <w:r>
        <w:t>Расходы связа</w:t>
      </w:r>
      <w:r w:rsidR="007244AD">
        <w:t>нные с обеспечением работы мед.</w:t>
      </w:r>
      <w:r w:rsidR="00F22E6E">
        <w:t xml:space="preserve"> П</w:t>
      </w:r>
      <w:r w:rsidR="007658E4">
        <w:t>ерсонала</w:t>
      </w:r>
      <w:r w:rsidR="00F22E6E">
        <w:t xml:space="preserve"> в день проведения соревнования</w:t>
      </w:r>
      <w:r>
        <w:t>,</w:t>
      </w:r>
      <w:r w:rsidR="00ED150B">
        <w:t xml:space="preserve"> осуществляет </w:t>
      </w:r>
      <w:r>
        <w:t xml:space="preserve"> </w:t>
      </w:r>
      <w:r w:rsidR="00F22E6E">
        <w:t>Управление по делам молодежи и спорту исполнительного комитета Бавлинского муниципального района</w:t>
      </w:r>
      <w:r>
        <w:t>.</w:t>
      </w:r>
    </w:p>
    <w:p w:rsidR="00A766DA" w:rsidRDefault="00A766DA" w:rsidP="00A766DA">
      <w:pPr>
        <w:numPr>
          <w:ilvl w:val="0"/>
          <w:numId w:val="9"/>
        </w:numPr>
        <w:jc w:val="center"/>
        <w:rPr>
          <w:b/>
          <w:i/>
          <w:u w:val="single"/>
        </w:rPr>
      </w:pPr>
      <w:r>
        <w:rPr>
          <w:b/>
          <w:i/>
          <w:u w:val="single"/>
        </w:rPr>
        <w:t>Заявки</w:t>
      </w:r>
      <w:r w:rsidR="00F22E6E">
        <w:rPr>
          <w:b/>
          <w:i/>
          <w:u w:val="single"/>
        </w:rPr>
        <w:t xml:space="preserve"> на участие в Акции</w:t>
      </w:r>
      <w:r>
        <w:rPr>
          <w:b/>
          <w:i/>
          <w:u w:val="single"/>
        </w:rPr>
        <w:t>.</w:t>
      </w:r>
    </w:p>
    <w:p w:rsidR="00A766DA" w:rsidRDefault="00F22E6E" w:rsidP="00A766DA">
      <w:pPr>
        <w:numPr>
          <w:ilvl w:val="1"/>
          <w:numId w:val="3"/>
        </w:numPr>
        <w:tabs>
          <w:tab w:val="left" w:pos="858"/>
        </w:tabs>
        <w:jc w:val="both"/>
      </w:pPr>
      <w:r>
        <w:t xml:space="preserve">. Заявиться на участие в Акции может любой желающий по телефону 8-917-285-91-56, по электронной почте </w:t>
      </w:r>
      <w:hyperlink r:id="rId5" w:history="1">
        <w:r w:rsidR="0005621B" w:rsidRPr="00403AC8">
          <w:rPr>
            <w:rStyle w:val="a3"/>
            <w:lang w:val="en-US"/>
          </w:rPr>
          <w:t>baulyilyas</w:t>
        </w:r>
        <w:r w:rsidR="0005621B" w:rsidRPr="00403AC8">
          <w:rPr>
            <w:rStyle w:val="a3"/>
          </w:rPr>
          <w:t>@</w:t>
        </w:r>
        <w:r w:rsidR="0005621B" w:rsidRPr="00403AC8">
          <w:rPr>
            <w:rStyle w:val="a3"/>
            <w:lang w:val="en-US"/>
          </w:rPr>
          <w:t>mail</w:t>
        </w:r>
        <w:r w:rsidR="0005621B" w:rsidRPr="00403AC8">
          <w:rPr>
            <w:rStyle w:val="a3"/>
          </w:rPr>
          <w:t>.</w:t>
        </w:r>
        <w:r w:rsidR="0005621B" w:rsidRPr="00403AC8">
          <w:rPr>
            <w:rStyle w:val="a3"/>
            <w:lang w:val="en-US"/>
          </w:rPr>
          <w:t>ru</w:t>
        </w:r>
      </w:hyperlink>
      <w:r w:rsidR="0005621B">
        <w:t>.</w:t>
      </w:r>
    </w:p>
    <w:p w:rsidR="001038CE" w:rsidRDefault="001038CE" w:rsidP="00F22E6E"/>
    <w:p w:rsidR="0067253B" w:rsidRDefault="0005621B" w:rsidP="0067253B">
      <w:pPr>
        <w:tabs>
          <w:tab w:val="left" w:pos="858"/>
        </w:tabs>
        <w:jc w:val="both"/>
        <w:rPr>
          <w:b/>
        </w:rPr>
      </w:pPr>
      <w:r>
        <w:rPr>
          <w:b/>
          <w:i/>
          <w:u w:val="single"/>
        </w:rPr>
        <w:t>Все вопросы и пожелания по проведению Акции «Спорт для всех» по телефону 8-917-285-91-56 Ильяс Садритдинов</w:t>
      </w:r>
    </w:p>
    <w:p w:rsidR="006036B6" w:rsidRDefault="006036B6" w:rsidP="0067253B">
      <w:pPr>
        <w:jc w:val="center"/>
        <w:rPr>
          <w:b/>
          <w:sz w:val="24"/>
          <w:szCs w:val="24"/>
        </w:rPr>
      </w:pPr>
    </w:p>
    <w:p w:rsidR="006036B6" w:rsidRDefault="006036B6" w:rsidP="0067253B">
      <w:pPr>
        <w:jc w:val="center"/>
        <w:rPr>
          <w:b/>
          <w:sz w:val="24"/>
          <w:szCs w:val="24"/>
        </w:rPr>
      </w:pPr>
    </w:p>
    <w:p w:rsidR="0067253B" w:rsidRPr="0067253B" w:rsidRDefault="00A766DA" w:rsidP="0067253B">
      <w:pPr>
        <w:jc w:val="center"/>
        <w:rPr>
          <w:sz w:val="24"/>
          <w:szCs w:val="24"/>
        </w:rPr>
      </w:pPr>
      <w:r w:rsidRPr="0067253B">
        <w:rPr>
          <w:b/>
          <w:sz w:val="24"/>
          <w:szCs w:val="24"/>
        </w:rPr>
        <w:t>Настоящее Положение является официальным приглашением</w:t>
      </w:r>
      <w:r>
        <w:rPr>
          <w:b/>
        </w:rPr>
        <w:t xml:space="preserve"> </w:t>
      </w:r>
      <w:r w:rsidR="0005621B">
        <w:rPr>
          <w:b/>
          <w:sz w:val="24"/>
          <w:szCs w:val="24"/>
        </w:rPr>
        <w:t>для участия в Акции «Спорт для всех»</w:t>
      </w:r>
    </w:p>
    <w:p w:rsidR="00B20788" w:rsidRDefault="00B20788" w:rsidP="0067253B">
      <w:pPr>
        <w:jc w:val="center"/>
        <w:rPr>
          <w:b/>
          <w:i/>
          <w:sz w:val="24"/>
          <w:szCs w:val="24"/>
        </w:rPr>
      </w:pPr>
    </w:p>
    <w:p w:rsidR="0005621B" w:rsidRPr="0067253B" w:rsidRDefault="0005621B" w:rsidP="0067253B">
      <w:pPr>
        <w:jc w:val="center"/>
        <w:rPr>
          <w:i/>
        </w:rPr>
      </w:pPr>
    </w:p>
    <w:sectPr w:rsidR="0005621B" w:rsidRPr="0067253B" w:rsidSect="00AE1F12">
      <w:pgSz w:w="11906" w:h="16838" w:code="9"/>
      <w:pgMar w:top="284" w:right="851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50CE4D7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60"/>
      </w:pPr>
    </w:lvl>
    <w:lvl w:ilvl="2">
      <w:start w:val="1"/>
      <w:numFmt w:val="decimal"/>
      <w:lvlText w:val="%1.%2.%3"/>
      <w:lvlJc w:val="left"/>
      <w:pPr>
        <w:tabs>
          <w:tab w:val="num" w:pos="1500"/>
        </w:tabs>
        <w:ind w:left="1500" w:hanging="720"/>
      </w:p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720"/>
      </w:p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720"/>
      </w:pPr>
    </w:lvl>
    <w:lvl w:ilvl="5">
      <w:start w:val="1"/>
      <w:numFmt w:val="decimal"/>
      <w:lvlText w:val="%1.%2.%3.%4.%5.%6"/>
      <w:lvlJc w:val="left"/>
      <w:pPr>
        <w:tabs>
          <w:tab w:val="num" w:pos="3030"/>
        </w:tabs>
        <w:ind w:left="30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420"/>
        </w:tabs>
        <w:ind w:left="34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4170"/>
        </w:tabs>
        <w:ind w:left="417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1440"/>
      </w:pPr>
    </w:lvl>
  </w:abstractNum>
  <w:abstractNum w:abstractNumId="3" w15:restartNumberingAfterBreak="0">
    <w:nsid w:val="00000003"/>
    <w:multiLevelType w:val="multilevel"/>
    <w:tmpl w:val="00000003"/>
    <w:name w:val="WW8Num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750"/>
        </w:tabs>
        <w:ind w:left="750" w:hanging="360"/>
      </w:pPr>
    </w:lvl>
    <w:lvl w:ilvl="2">
      <w:start w:val="1"/>
      <w:numFmt w:val="decimal"/>
      <w:lvlText w:val="%1.%2.%3"/>
      <w:lvlJc w:val="left"/>
      <w:pPr>
        <w:tabs>
          <w:tab w:val="num" w:pos="1500"/>
        </w:tabs>
        <w:ind w:left="1500" w:hanging="720"/>
      </w:p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720"/>
      </w:p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720"/>
      </w:pPr>
    </w:lvl>
    <w:lvl w:ilvl="5">
      <w:start w:val="1"/>
      <w:numFmt w:val="decimal"/>
      <w:lvlText w:val="%1.%2.%3.%4.%5.%6"/>
      <w:lvlJc w:val="left"/>
      <w:pPr>
        <w:tabs>
          <w:tab w:val="num" w:pos="3030"/>
        </w:tabs>
        <w:ind w:left="30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420"/>
        </w:tabs>
        <w:ind w:left="34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4170"/>
        </w:tabs>
        <w:ind w:left="417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144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7" w15:restartNumberingAfterBreak="0">
    <w:nsid w:val="00000007"/>
    <w:multiLevelType w:val="multilevel"/>
    <w:tmpl w:val="00000007"/>
    <w:name w:val="WW8Num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</w:lvl>
  </w:abstractNum>
  <w:abstractNum w:abstractNumId="8" w15:restartNumberingAfterBreak="0">
    <w:nsid w:val="00000009"/>
    <w:multiLevelType w:val="multilevel"/>
    <w:tmpl w:val="00000009"/>
    <w:name w:val="WW8Num1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D226FEE"/>
    <w:multiLevelType w:val="multilevel"/>
    <w:tmpl w:val="A07A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0D25B2"/>
    <w:multiLevelType w:val="multilevel"/>
    <w:tmpl w:val="A0488A90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0"/>
    <w:lvlOverride w:ilv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3C"/>
    <w:rsid w:val="0005621B"/>
    <w:rsid w:val="00071C52"/>
    <w:rsid w:val="001038CE"/>
    <w:rsid w:val="00152985"/>
    <w:rsid w:val="001965D1"/>
    <w:rsid w:val="001F27B0"/>
    <w:rsid w:val="0026146C"/>
    <w:rsid w:val="002B7838"/>
    <w:rsid w:val="002C4107"/>
    <w:rsid w:val="002F15A6"/>
    <w:rsid w:val="00306572"/>
    <w:rsid w:val="00384AEC"/>
    <w:rsid w:val="00395633"/>
    <w:rsid w:val="00397C56"/>
    <w:rsid w:val="00510860"/>
    <w:rsid w:val="00532EDF"/>
    <w:rsid w:val="00571ED8"/>
    <w:rsid w:val="005756B6"/>
    <w:rsid w:val="005D4812"/>
    <w:rsid w:val="005E2AA7"/>
    <w:rsid w:val="006036B6"/>
    <w:rsid w:val="006437CD"/>
    <w:rsid w:val="0067253B"/>
    <w:rsid w:val="006B36EC"/>
    <w:rsid w:val="007244AD"/>
    <w:rsid w:val="007658E4"/>
    <w:rsid w:val="007C1E3C"/>
    <w:rsid w:val="008151D5"/>
    <w:rsid w:val="0086591C"/>
    <w:rsid w:val="00876267"/>
    <w:rsid w:val="009324E5"/>
    <w:rsid w:val="009903CD"/>
    <w:rsid w:val="009A5A55"/>
    <w:rsid w:val="009D3762"/>
    <w:rsid w:val="009E473C"/>
    <w:rsid w:val="009F6360"/>
    <w:rsid w:val="00A766DA"/>
    <w:rsid w:val="00AE1F12"/>
    <w:rsid w:val="00B04B07"/>
    <w:rsid w:val="00B06863"/>
    <w:rsid w:val="00B15494"/>
    <w:rsid w:val="00B201EA"/>
    <w:rsid w:val="00B20788"/>
    <w:rsid w:val="00BC74CE"/>
    <w:rsid w:val="00BD62C0"/>
    <w:rsid w:val="00BD7688"/>
    <w:rsid w:val="00C152EC"/>
    <w:rsid w:val="00C2336D"/>
    <w:rsid w:val="00C4537C"/>
    <w:rsid w:val="00C544B8"/>
    <w:rsid w:val="00C65E25"/>
    <w:rsid w:val="00C86274"/>
    <w:rsid w:val="00D01191"/>
    <w:rsid w:val="00D857D6"/>
    <w:rsid w:val="00DC144F"/>
    <w:rsid w:val="00E76A18"/>
    <w:rsid w:val="00EB236C"/>
    <w:rsid w:val="00ED150B"/>
    <w:rsid w:val="00F22E6E"/>
    <w:rsid w:val="00F90906"/>
    <w:rsid w:val="00F96693"/>
    <w:rsid w:val="00FB31EE"/>
    <w:rsid w:val="00FE0BF9"/>
    <w:rsid w:val="00FE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DA274D8-608A-4C4A-8A55-1D3FFFB6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  <w:u w:val="single"/>
    </w:rPr>
  </w:style>
  <w:style w:type="paragraph" w:styleId="20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styleId="a4">
    <w:name w:val="Title"/>
    <w:basedOn w:val="a"/>
    <w:next w:val="a5"/>
    <w:pPr>
      <w:jc w:val="center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a6">
    <w:name w:val="List"/>
    <w:basedOn w:val="a5"/>
    <w:rPr>
      <w:rFonts w:cs="Lohit Hind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ohit Hindi"/>
    </w:rPr>
  </w:style>
  <w:style w:type="paragraph" w:styleId="a8">
    <w:name w:val="Subtitle"/>
    <w:basedOn w:val="a"/>
    <w:next w:val="a5"/>
    <w:qFormat/>
    <w:rPr>
      <w:sz w:val="28"/>
    </w:rPr>
  </w:style>
  <w:style w:type="paragraph" w:customStyle="1" w:styleId="21">
    <w:name w:val="Основной текст 21"/>
    <w:basedOn w:val="a"/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character" w:styleId="ac">
    <w:name w:val="Strong"/>
    <w:basedOn w:val="a0"/>
    <w:qFormat/>
    <w:rsid w:val="00B20788"/>
    <w:rPr>
      <w:b/>
      <w:bCs/>
    </w:rPr>
  </w:style>
  <w:style w:type="paragraph" w:styleId="ad">
    <w:name w:val="Normal (Web)"/>
    <w:basedOn w:val="a"/>
    <w:rsid w:val="00B2078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ody Text Indent"/>
    <w:basedOn w:val="a"/>
    <w:rsid w:val="00A766DA"/>
    <w:pPr>
      <w:spacing w:after="120"/>
      <w:ind w:left="283"/>
    </w:pPr>
  </w:style>
  <w:style w:type="paragraph" w:styleId="2">
    <w:name w:val="List Bullet 2"/>
    <w:basedOn w:val="a"/>
    <w:autoRedefine/>
    <w:rsid w:val="009D3762"/>
    <w:pPr>
      <w:numPr>
        <w:numId w:val="11"/>
      </w:numPr>
      <w:suppressAutoHyphens w:val="0"/>
    </w:pPr>
    <w:rPr>
      <w:lang w:eastAsia="ru-RU"/>
    </w:rPr>
  </w:style>
  <w:style w:type="paragraph" w:customStyle="1" w:styleId="p13">
    <w:name w:val="p13"/>
    <w:basedOn w:val="a"/>
    <w:rsid w:val="00397C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6">
    <w:name w:val="s6"/>
    <w:basedOn w:val="a0"/>
    <w:rsid w:val="00397C56"/>
  </w:style>
  <w:style w:type="character" w:customStyle="1" w:styleId="30">
    <w:name w:val="Заголовок 3 Знак"/>
    <w:basedOn w:val="a0"/>
    <w:link w:val="3"/>
    <w:rsid w:val="008151D5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0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baulyilyas@mail.ru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</vt:lpstr>
    </vt:vector>
  </TitlesOfParts>
  <Company>WareZ Provider</Company>
  <LinksUpToDate>false</LinksUpToDate>
  <CharactersWithSpaces>5389</CharactersWithSpaces>
  <SharedDoc>false</SharedDoc>
  <HLinks>
    <vt:vector size="6" baseType="variant">
      <vt:variant>
        <vt:i4>4063246</vt:i4>
      </vt:variant>
      <vt:variant>
        <vt:i4>0</vt:i4>
      </vt:variant>
      <vt:variant>
        <vt:i4>0</vt:i4>
      </vt:variant>
      <vt:variant>
        <vt:i4>5</vt:i4>
      </vt:variant>
      <vt:variant>
        <vt:lpwstr>mailto:baulyilyas@mail.ru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dummy</dc:creator>
  <cp:keywords/>
  <cp:lastModifiedBy>cukaevaoksana@gmail.com</cp:lastModifiedBy>
  <cp:revision>2</cp:revision>
  <cp:lastPrinted>2014-09-25T08:16:00Z</cp:lastPrinted>
  <dcterms:created xsi:type="dcterms:W3CDTF">2017-11-04T14:17:00Z</dcterms:created>
  <dcterms:modified xsi:type="dcterms:W3CDTF">2017-11-04T14:17:00Z</dcterms:modified>
</cp:coreProperties>
</file>